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7BA1A765" w:rsidR="00E3476D" w:rsidRPr="00625EEE"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25EEE">
        <w:rPr>
          <w:rFonts w:asciiTheme="minorHAnsi" w:eastAsia="Times New Roman" w:hAnsiTheme="minorHAnsi" w:cs="Calibri Light"/>
          <w:b/>
          <w:bCs/>
          <w:color w:val="000000" w:themeColor="text1"/>
          <w:sz w:val="24"/>
          <w:szCs w:val="24"/>
          <w:lang w:eastAsia="ar-SA"/>
        </w:rPr>
        <w:t xml:space="preserve">PREGÃO ELETRÔNICO Nº </w:t>
      </w:r>
      <w:r w:rsidR="00625EEE" w:rsidRPr="00625EEE">
        <w:rPr>
          <w:rFonts w:asciiTheme="minorHAnsi" w:eastAsia="Times New Roman" w:hAnsiTheme="minorHAnsi" w:cs="Calibri Light"/>
          <w:b/>
          <w:bCs/>
          <w:color w:val="000000" w:themeColor="text1"/>
          <w:sz w:val="24"/>
          <w:szCs w:val="24"/>
          <w:lang w:eastAsia="ar-SA"/>
        </w:rPr>
        <w:t>158</w:t>
      </w:r>
      <w:r w:rsidRPr="00625EEE">
        <w:rPr>
          <w:rFonts w:asciiTheme="minorHAnsi" w:eastAsia="Times New Roman" w:hAnsiTheme="minorHAnsi" w:cs="Calibri Light"/>
          <w:b/>
          <w:bCs/>
          <w:color w:val="000000" w:themeColor="text1"/>
          <w:sz w:val="24"/>
          <w:szCs w:val="24"/>
          <w:lang w:eastAsia="ar-SA"/>
        </w:rPr>
        <w:t>/202</w:t>
      </w:r>
      <w:r w:rsidR="00482084" w:rsidRPr="00625EEE">
        <w:rPr>
          <w:rFonts w:asciiTheme="minorHAnsi" w:eastAsia="Times New Roman" w:hAnsiTheme="minorHAnsi" w:cs="Calibri Light"/>
          <w:b/>
          <w:bCs/>
          <w:color w:val="000000" w:themeColor="text1"/>
          <w:sz w:val="24"/>
          <w:szCs w:val="24"/>
          <w:lang w:eastAsia="ar-SA"/>
        </w:rPr>
        <w:t>3</w:t>
      </w:r>
    </w:p>
    <w:p w14:paraId="19F4AEC5" w14:textId="5918A85E" w:rsidR="00E3476D" w:rsidRPr="00625EEE"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25EEE">
        <w:rPr>
          <w:rFonts w:asciiTheme="minorHAnsi" w:eastAsia="Times New Roman" w:hAnsiTheme="minorHAnsi" w:cs="Calibri Light"/>
          <w:b/>
          <w:bCs/>
          <w:color w:val="000000" w:themeColor="text1"/>
          <w:sz w:val="24"/>
          <w:szCs w:val="24"/>
          <w:lang w:eastAsia="ar-SA"/>
        </w:rPr>
        <w:t xml:space="preserve">PROCESSO LICITATÓRIO Nº </w:t>
      </w:r>
      <w:r w:rsidR="00625EEE" w:rsidRPr="00625EEE">
        <w:rPr>
          <w:rFonts w:asciiTheme="minorHAnsi" w:eastAsia="Times New Roman" w:hAnsiTheme="minorHAnsi" w:cs="Calibri Light"/>
          <w:b/>
          <w:bCs/>
          <w:color w:val="000000" w:themeColor="text1"/>
          <w:sz w:val="24"/>
          <w:szCs w:val="24"/>
          <w:lang w:eastAsia="ar-SA"/>
        </w:rPr>
        <w:t>6295</w:t>
      </w:r>
      <w:r w:rsidRPr="00625EEE">
        <w:rPr>
          <w:rFonts w:asciiTheme="minorHAnsi" w:eastAsia="Times New Roman" w:hAnsiTheme="minorHAnsi" w:cs="Calibri Light"/>
          <w:b/>
          <w:bCs/>
          <w:color w:val="000000" w:themeColor="text1"/>
          <w:sz w:val="24"/>
          <w:szCs w:val="24"/>
          <w:lang w:eastAsia="ar-SA"/>
        </w:rPr>
        <w:t>/202</w:t>
      </w:r>
      <w:r w:rsidR="00482084" w:rsidRPr="00625EEE">
        <w:rPr>
          <w:rFonts w:asciiTheme="minorHAnsi" w:eastAsia="Times New Roman" w:hAnsiTheme="minorHAnsi" w:cs="Calibri Light"/>
          <w:b/>
          <w:bCs/>
          <w:color w:val="000000" w:themeColor="text1"/>
          <w:sz w:val="24"/>
          <w:szCs w:val="24"/>
          <w:lang w:eastAsia="ar-SA"/>
        </w:rPr>
        <w:t>3</w:t>
      </w:r>
    </w:p>
    <w:p w14:paraId="5AE16B85" w14:textId="5C375B4E" w:rsidR="00E3476D" w:rsidRPr="00625EEE" w:rsidRDefault="00592E23">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625EEE">
        <w:rPr>
          <w:rFonts w:asciiTheme="minorHAnsi" w:eastAsia="Times New Roman" w:hAnsiTheme="minorHAnsi" w:cs="Calibri Light"/>
          <w:b/>
          <w:bCs/>
          <w:color w:val="000000" w:themeColor="text1"/>
          <w:sz w:val="24"/>
          <w:szCs w:val="24"/>
          <w:lang w:eastAsia="ar-SA"/>
        </w:rPr>
        <w:t xml:space="preserve">PROCESSO ADMINISTRATIVO N° </w:t>
      </w:r>
      <w:r w:rsidR="00C45FE3" w:rsidRPr="00625EEE">
        <w:rPr>
          <w:rFonts w:asciiTheme="minorHAnsi" w:eastAsia="Times New Roman" w:hAnsiTheme="minorHAnsi" w:cs="Calibri Light"/>
          <w:b/>
          <w:bCs/>
          <w:color w:val="000000" w:themeColor="text1"/>
          <w:sz w:val="24"/>
          <w:szCs w:val="24"/>
          <w:lang w:eastAsia="ar-SA"/>
        </w:rPr>
        <w:t>4090/2023</w:t>
      </w:r>
    </w:p>
    <w:p w14:paraId="42A7D0EF" w14:textId="77777777" w:rsidR="00592E23" w:rsidRDefault="00592E23">
      <w:pPr>
        <w:spacing w:after="0" w:line="240" w:lineRule="auto"/>
        <w:textAlignment w:val="baseline"/>
        <w:rPr>
          <w:rFonts w:asciiTheme="minorHAnsi" w:eastAsia="Times New Roman" w:hAnsiTheme="minorHAnsi" w:cs="Calibri Light"/>
          <w:sz w:val="24"/>
          <w:szCs w:val="24"/>
          <w:lang w:eastAsia="ar-SA"/>
        </w:rPr>
      </w:pPr>
    </w:p>
    <w:p w14:paraId="14E6B0C0" w14:textId="77777777" w:rsidR="00E3476D" w:rsidRPr="00625EEE"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bookmarkStart w:id="0" w:name="_Hlk148518699"/>
      <w:r w:rsidRPr="00625EEE">
        <w:rPr>
          <w:rFonts w:asciiTheme="minorHAnsi" w:eastAsia="Times New Roman" w:hAnsiTheme="minorHAnsi" w:cs="Calibri Light"/>
          <w:b/>
          <w:color w:val="000000" w:themeColor="text1"/>
          <w:sz w:val="24"/>
          <w:szCs w:val="24"/>
        </w:rPr>
        <w:t>LICITAÇÃO COM AMPLA CONCORRÊNCIA</w:t>
      </w:r>
    </w:p>
    <w:bookmarkEnd w:id="0"/>
    <w:p w14:paraId="2DE7270C"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F23C1D">
        <w:rPr>
          <w:rFonts w:asciiTheme="minorHAnsi" w:eastAsia="Times New Roman" w:hAnsiTheme="minorHAnsi" w:cs="Calibri Light"/>
          <w:color w:val="000000" w:themeColor="text1"/>
          <w:sz w:val="24"/>
          <w:szCs w:val="24"/>
        </w:rPr>
        <w:t xml:space="preserve">tipo MENOR PREÇO POR ITEM, </w:t>
      </w:r>
      <w:r>
        <w:rPr>
          <w:rFonts w:asciiTheme="minorHAnsi" w:eastAsia="Times New Roman" w:hAnsiTheme="minorHAnsi" w:cs="Calibri Light"/>
          <w:sz w:val="24"/>
          <w:szCs w:val="24"/>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48ADF7FD" w:rsidR="00E3476D" w:rsidRPr="00625EE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625EEE">
        <w:rPr>
          <w:rFonts w:asciiTheme="minorHAnsi" w:eastAsia="Times New Roman" w:hAnsiTheme="minorHAnsi" w:cs="Calibri Light"/>
          <w:b/>
          <w:color w:val="000000" w:themeColor="text1"/>
          <w:sz w:val="24"/>
          <w:szCs w:val="24"/>
          <w:u w:val="single"/>
        </w:rPr>
        <w:t xml:space="preserve">ATÉ ÀS </w:t>
      </w:r>
      <w:r w:rsidR="00625EEE" w:rsidRPr="00625EEE">
        <w:rPr>
          <w:rFonts w:asciiTheme="minorHAnsi" w:eastAsia="Times New Roman" w:hAnsiTheme="minorHAnsi" w:cs="Calibri Light"/>
          <w:b/>
          <w:color w:val="000000" w:themeColor="text1"/>
          <w:sz w:val="24"/>
          <w:szCs w:val="24"/>
          <w:u w:val="single"/>
        </w:rPr>
        <w:t>08</w:t>
      </w:r>
      <w:r w:rsidRPr="00625EEE">
        <w:rPr>
          <w:rFonts w:asciiTheme="minorHAnsi" w:eastAsia="Times New Roman" w:hAnsiTheme="minorHAnsi" w:cs="Calibri Light"/>
          <w:b/>
          <w:color w:val="000000" w:themeColor="text1"/>
          <w:sz w:val="24"/>
          <w:szCs w:val="24"/>
          <w:u w:val="single"/>
        </w:rPr>
        <w:t>H</w:t>
      </w:r>
      <w:r w:rsidR="00625EEE" w:rsidRPr="00625EEE">
        <w:rPr>
          <w:rFonts w:asciiTheme="minorHAnsi" w:eastAsia="Times New Roman" w:hAnsiTheme="minorHAnsi" w:cs="Calibri Light"/>
          <w:b/>
          <w:color w:val="000000" w:themeColor="text1"/>
          <w:sz w:val="24"/>
          <w:szCs w:val="24"/>
          <w:u w:val="single"/>
        </w:rPr>
        <w:t>15</w:t>
      </w:r>
      <w:r w:rsidRPr="00625EEE">
        <w:rPr>
          <w:rFonts w:asciiTheme="minorHAnsi" w:eastAsia="Times New Roman" w:hAnsiTheme="minorHAnsi" w:cs="Calibri Light"/>
          <w:b/>
          <w:color w:val="000000" w:themeColor="text1"/>
          <w:sz w:val="24"/>
          <w:szCs w:val="24"/>
          <w:u w:val="single"/>
        </w:rPr>
        <w:t xml:space="preserve">MIN DO DIA </w:t>
      </w:r>
      <w:r w:rsidR="00625EEE" w:rsidRPr="00625EEE">
        <w:rPr>
          <w:rFonts w:asciiTheme="minorHAnsi" w:eastAsia="Times New Roman" w:hAnsiTheme="minorHAnsi" w:cs="Calibri Light"/>
          <w:b/>
          <w:color w:val="000000" w:themeColor="text1"/>
          <w:sz w:val="24"/>
          <w:szCs w:val="24"/>
          <w:u w:val="single"/>
        </w:rPr>
        <w:t>01</w:t>
      </w:r>
      <w:r w:rsidRPr="00625EEE">
        <w:rPr>
          <w:rFonts w:asciiTheme="minorHAnsi" w:eastAsia="Times New Roman" w:hAnsiTheme="minorHAnsi" w:cs="Calibri Light"/>
          <w:b/>
          <w:color w:val="000000" w:themeColor="text1"/>
          <w:sz w:val="24"/>
          <w:szCs w:val="24"/>
          <w:u w:val="single"/>
        </w:rPr>
        <w:t xml:space="preserve"> DE </w:t>
      </w:r>
      <w:r w:rsidR="00625EEE" w:rsidRPr="00625EEE">
        <w:rPr>
          <w:rFonts w:asciiTheme="minorHAnsi" w:eastAsia="Times New Roman" w:hAnsiTheme="minorHAnsi" w:cs="Calibri Light"/>
          <w:b/>
          <w:color w:val="000000" w:themeColor="text1"/>
          <w:sz w:val="24"/>
          <w:szCs w:val="24"/>
          <w:u w:val="single"/>
        </w:rPr>
        <w:t>NOVEMBRO</w:t>
      </w:r>
      <w:r w:rsidRPr="00625EEE">
        <w:rPr>
          <w:rFonts w:asciiTheme="minorHAnsi" w:eastAsia="Times New Roman" w:hAnsiTheme="minorHAnsi" w:cs="Calibri Light"/>
          <w:b/>
          <w:color w:val="000000" w:themeColor="text1"/>
          <w:sz w:val="24"/>
          <w:szCs w:val="24"/>
          <w:u w:val="single"/>
        </w:rPr>
        <w:t xml:space="preserve"> DE 202</w:t>
      </w:r>
      <w:r w:rsidR="00482084" w:rsidRPr="00625EEE">
        <w:rPr>
          <w:rFonts w:asciiTheme="minorHAnsi" w:eastAsia="Times New Roman" w:hAnsiTheme="minorHAnsi" w:cs="Calibri Light"/>
          <w:b/>
          <w:color w:val="000000" w:themeColor="text1"/>
          <w:sz w:val="24"/>
          <w:szCs w:val="24"/>
          <w:u w:val="single"/>
        </w:rPr>
        <w:t>3</w:t>
      </w:r>
      <w:r w:rsidRPr="00625EEE">
        <w:rPr>
          <w:rFonts w:asciiTheme="minorHAnsi" w:eastAsia="Times New Roman" w:hAnsiTheme="minorHAnsi" w:cs="Calibri Light"/>
          <w:color w:val="000000" w:themeColor="text1"/>
          <w:sz w:val="24"/>
          <w:szCs w:val="24"/>
        </w:rPr>
        <w:t>, horário de Brasília, Distrito Federal.</w:t>
      </w:r>
    </w:p>
    <w:p w14:paraId="35D89762" w14:textId="77777777" w:rsidR="00E3476D" w:rsidRPr="00625EE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6C769FF8" w:rsidR="00E3476D" w:rsidRPr="00625EE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25EEE">
        <w:rPr>
          <w:rFonts w:asciiTheme="minorHAnsi" w:eastAsia="Times New Roman" w:hAnsiTheme="minorHAnsi" w:cs="Calibri Light"/>
          <w:color w:val="000000" w:themeColor="text1"/>
          <w:sz w:val="24"/>
          <w:szCs w:val="24"/>
        </w:rPr>
        <w:t xml:space="preserve">1.2.2. </w:t>
      </w:r>
      <w:r w:rsidRPr="00625EEE">
        <w:rPr>
          <w:rFonts w:asciiTheme="minorHAnsi" w:eastAsia="Times New Roman" w:hAnsiTheme="minorHAnsi" w:cs="Calibri Light"/>
          <w:b/>
          <w:color w:val="000000" w:themeColor="text1"/>
          <w:sz w:val="24"/>
          <w:szCs w:val="24"/>
        </w:rPr>
        <w:t xml:space="preserve">DATA E HORÁRIO DA ABERTURA DA SESSÃO PÚBLICA: A PARTIR DAS </w:t>
      </w:r>
      <w:bookmarkStart w:id="1" w:name="_Hlk148513871"/>
      <w:r w:rsidR="00625EEE" w:rsidRPr="00625EEE">
        <w:rPr>
          <w:rFonts w:asciiTheme="minorHAnsi" w:eastAsia="Times New Roman" w:hAnsiTheme="minorHAnsi" w:cs="Calibri Light"/>
          <w:b/>
          <w:color w:val="000000" w:themeColor="text1"/>
          <w:sz w:val="24"/>
          <w:szCs w:val="24"/>
          <w:u w:val="single"/>
        </w:rPr>
        <w:t>08H15MIN DO DIA 01 DE NOVEMBRO DE 2023</w:t>
      </w:r>
      <w:bookmarkEnd w:id="1"/>
      <w:r w:rsidRPr="00625EEE">
        <w:rPr>
          <w:rFonts w:asciiTheme="minorHAnsi" w:eastAsia="Times New Roman" w:hAnsiTheme="minorHAnsi" w:cs="Calibri Light"/>
          <w:color w:val="000000" w:themeColor="text1"/>
          <w:sz w:val="24"/>
          <w:szCs w:val="24"/>
        </w:rPr>
        <w:t>, horário de Brasília, Distrito Federal.</w:t>
      </w:r>
    </w:p>
    <w:p w14:paraId="62F82978" w14:textId="77777777" w:rsidR="00E3476D" w:rsidRPr="00625EE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B7B13F3" w:rsidR="00E3476D" w:rsidRPr="00C45FE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bookmarkStart w:id="2" w:name="_Hlk148518671"/>
      <w:r w:rsidR="00C45FE3" w:rsidRPr="00C45FE3">
        <w:rPr>
          <w:rFonts w:asciiTheme="minorHAnsi" w:eastAsia="Times New Roman" w:hAnsiTheme="minorHAnsi" w:cs="Calibri Light"/>
          <w:b/>
          <w:color w:val="000000" w:themeColor="text1"/>
          <w:sz w:val="24"/>
          <w:szCs w:val="24"/>
        </w:rPr>
        <w:t>AQUISIÇÃO DE MATERIAIS PARA EXECUÇÃO DE CALÇADA E ESTACIONAMENTO NA AV. CLODOALDO DE OLIVEIRA</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3" w:name="_Hlk120628328"/>
      <w:bookmarkEnd w:id="2"/>
      <w:r>
        <w:rPr>
          <w:rFonts w:asciiTheme="minorHAnsi" w:eastAsia="Times New Roman" w:hAnsiTheme="minorHAnsi" w:cs="Calibri Light"/>
          <w:sz w:val="24"/>
          <w:szCs w:val="24"/>
        </w:rPr>
        <w:t xml:space="preserve">conforme solicitação </w:t>
      </w:r>
      <w:r>
        <w:rPr>
          <w:rFonts w:asciiTheme="minorHAnsi" w:eastAsia="Times New Roman" w:hAnsiTheme="minorHAnsi" w:cs="Calibri Light"/>
          <w:color w:val="000000" w:themeColor="text1"/>
          <w:sz w:val="24"/>
          <w:szCs w:val="24"/>
        </w:rPr>
        <w:t xml:space="preserve">da </w:t>
      </w:r>
      <w:r w:rsidR="00C45FE3" w:rsidRPr="00C45FE3">
        <w:rPr>
          <w:rFonts w:asciiTheme="minorHAnsi" w:eastAsia="Times New Roman" w:hAnsiTheme="minorHAnsi" w:cs="Calibri Light"/>
          <w:color w:val="000000" w:themeColor="text1"/>
          <w:sz w:val="24"/>
          <w:szCs w:val="24"/>
        </w:rPr>
        <w:t>Secretaria de Serviços Urbanos e Pavimentação</w:t>
      </w:r>
      <w:r w:rsidRPr="00C45FE3">
        <w:rPr>
          <w:rFonts w:asciiTheme="minorHAnsi" w:eastAsia="Times New Roman" w:hAnsiTheme="minorHAnsi" w:cs="Calibri Light"/>
          <w:color w:val="000000" w:themeColor="text1"/>
          <w:sz w:val="24"/>
          <w:szCs w:val="24"/>
        </w:rPr>
        <w:t>.</w:t>
      </w:r>
      <w:bookmarkEnd w:id="3"/>
    </w:p>
    <w:p w14:paraId="020F0DFD" w14:textId="77777777" w:rsidR="00E3476D" w:rsidRPr="00C45FE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752F90">
        <w:rPr>
          <w:rFonts w:asciiTheme="minorHAnsi" w:eastAsia="Times New Roman" w:hAnsiTheme="minorHAnsi" w:cs="Calibri Light"/>
          <w:color w:val="000000" w:themeColor="text1"/>
          <w:sz w:val="24"/>
          <w:szCs w:val="24"/>
        </w:rPr>
        <w:t>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AC4620" w14:textId="77777777" w:rsidR="00C45FE3" w:rsidRPr="00C45FE3" w:rsidRDefault="00935D2F" w:rsidP="00C45FE3">
      <w:pPr>
        <w:tabs>
          <w:tab w:val="center" w:pos="4252"/>
          <w:tab w:val="right" w:pos="8504"/>
        </w:tabs>
        <w:textAlignment w:val="baseline"/>
        <w:rPr>
          <w:rFonts w:ascii="Calibri" w:eastAsia="NSimSun" w:hAnsi="Calibri" w:cs="Mangal"/>
          <w:kern w:val="2"/>
          <w:sz w:val="24"/>
          <w:szCs w:val="24"/>
          <w:lang w:eastAsia="zh-CN" w:bidi="hi-IN"/>
        </w:rPr>
      </w:pPr>
      <w:r>
        <w:rPr>
          <w:rFonts w:asciiTheme="minorHAnsi" w:eastAsia="Times New Roman" w:hAnsiTheme="minorHAnsi" w:cs="Calibri Light"/>
          <w:sz w:val="24"/>
          <w:szCs w:val="24"/>
        </w:rPr>
        <w:t xml:space="preserve">3.1. O valor máximo aceitável deste certame está fixado em </w:t>
      </w:r>
      <w:r w:rsidR="00C45FE3" w:rsidRPr="00C45FE3">
        <w:rPr>
          <w:rFonts w:ascii="Calibri" w:eastAsia="NSimSun" w:hAnsi="Calibri" w:cs="Mangal"/>
          <w:kern w:val="2"/>
          <w:sz w:val="24"/>
          <w:szCs w:val="24"/>
          <w:lang w:eastAsia="zh-CN" w:bidi="hi-IN"/>
        </w:rPr>
        <w:t>R$-76.886,07 (Setenta e seis mil oitocentos e oitenta seis reais e sete centavos).</w:t>
      </w:r>
    </w:p>
    <w:p w14:paraId="59A1AD68" w14:textId="180AF07A" w:rsidR="00E3476D" w:rsidRDefault="00E3476D" w:rsidP="00C45FE3">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851"/>
        <w:gridCol w:w="1032"/>
        <w:gridCol w:w="1799"/>
        <w:gridCol w:w="4165"/>
        <w:gridCol w:w="942"/>
        <w:gridCol w:w="1701"/>
      </w:tblGrid>
      <w:tr w:rsidR="00C45FE3" w:rsidRPr="00C45FE3" w14:paraId="417FFA85" w14:textId="77777777" w:rsidTr="00C45FE3">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7F2168"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17315878"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Despesa</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5B1BA439"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Categoria</w:t>
            </w:r>
          </w:p>
        </w:tc>
        <w:tc>
          <w:tcPr>
            <w:tcW w:w="4165" w:type="dxa"/>
            <w:tcBorders>
              <w:top w:val="single" w:sz="4" w:space="0" w:color="000000"/>
              <w:left w:val="single" w:sz="4" w:space="0" w:color="000000"/>
              <w:bottom w:val="single" w:sz="4" w:space="0" w:color="000000"/>
              <w:right w:val="single" w:sz="4" w:space="0" w:color="000000"/>
            </w:tcBorders>
            <w:shd w:val="clear" w:color="auto" w:fill="FFFFFF"/>
          </w:tcPr>
          <w:p w14:paraId="4E77F420"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Descrição</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Pr>
          <w:p w14:paraId="6ADD4C29"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6BFA73F" w14:textId="77777777" w:rsidR="00C45FE3" w:rsidRPr="00C45FE3" w:rsidRDefault="00C45FE3" w:rsidP="00C45FE3">
            <w:pPr>
              <w:spacing w:after="0" w:line="240" w:lineRule="auto"/>
              <w:jc w:val="center"/>
              <w:rPr>
                <w:rFonts w:asciiTheme="minorHAnsi" w:eastAsia="Calibri" w:hAnsiTheme="minorHAnsi" w:cstheme="minorHAnsi"/>
                <w:bCs/>
                <w:sz w:val="24"/>
                <w:szCs w:val="24"/>
                <w:lang w:eastAsia="ar-SA"/>
              </w:rPr>
            </w:pPr>
            <w:r w:rsidRPr="00C45FE3">
              <w:rPr>
                <w:rFonts w:asciiTheme="minorHAnsi" w:eastAsia="Calibri" w:hAnsiTheme="minorHAnsi" w:cstheme="minorHAnsi"/>
                <w:bCs/>
                <w:sz w:val="24"/>
                <w:szCs w:val="24"/>
                <w:lang w:eastAsia="ar-SA"/>
              </w:rPr>
              <w:t>Valor</w:t>
            </w:r>
          </w:p>
        </w:tc>
      </w:tr>
      <w:tr w:rsidR="00C45FE3" w:rsidRPr="00C45FE3" w14:paraId="212EF6BF" w14:textId="77777777" w:rsidTr="00C45FE3">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BAA9F7"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1002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451746EA"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13647</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9086536"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449051029900</w:t>
            </w:r>
          </w:p>
        </w:tc>
        <w:tc>
          <w:tcPr>
            <w:tcW w:w="4165" w:type="dxa"/>
            <w:tcBorders>
              <w:top w:val="single" w:sz="4" w:space="0" w:color="000000"/>
              <w:left w:val="single" w:sz="4" w:space="0" w:color="000000"/>
              <w:bottom w:val="single" w:sz="4" w:space="0" w:color="000000"/>
              <w:right w:val="single" w:sz="4" w:space="0" w:color="000000"/>
            </w:tcBorders>
            <w:shd w:val="clear" w:color="auto" w:fill="FFFFFF"/>
          </w:tcPr>
          <w:p w14:paraId="421F992A"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OUTROS BENS DE DOMÍNIO PÚBLICO</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Pr>
          <w:p w14:paraId="5143C436"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FCB314C"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51.351,09</w:t>
            </w:r>
          </w:p>
        </w:tc>
      </w:tr>
      <w:tr w:rsidR="00C45FE3" w:rsidRPr="00C45FE3" w14:paraId="1E6ADF11" w14:textId="77777777" w:rsidTr="00C45FE3">
        <w:tc>
          <w:tcPr>
            <w:tcW w:w="851" w:type="dxa"/>
            <w:tcBorders>
              <w:left w:val="single" w:sz="4" w:space="0" w:color="000000"/>
              <w:bottom w:val="single" w:sz="4" w:space="0" w:color="000000"/>
              <w:right w:val="single" w:sz="4" w:space="0" w:color="000000"/>
            </w:tcBorders>
            <w:shd w:val="clear" w:color="auto" w:fill="FFFFFF"/>
          </w:tcPr>
          <w:p w14:paraId="21BCB177"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1002</w:t>
            </w:r>
          </w:p>
        </w:tc>
        <w:tc>
          <w:tcPr>
            <w:tcW w:w="1032" w:type="dxa"/>
            <w:tcBorders>
              <w:left w:val="single" w:sz="4" w:space="0" w:color="000000"/>
              <w:bottom w:val="single" w:sz="4" w:space="0" w:color="000000"/>
              <w:right w:val="single" w:sz="4" w:space="0" w:color="000000"/>
            </w:tcBorders>
            <w:shd w:val="clear" w:color="auto" w:fill="FFFFFF"/>
          </w:tcPr>
          <w:p w14:paraId="5EF0DEEC"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13648</w:t>
            </w:r>
          </w:p>
        </w:tc>
        <w:tc>
          <w:tcPr>
            <w:tcW w:w="1799" w:type="dxa"/>
            <w:tcBorders>
              <w:left w:val="single" w:sz="4" w:space="0" w:color="000000"/>
              <w:bottom w:val="single" w:sz="4" w:space="0" w:color="000000"/>
              <w:right w:val="single" w:sz="4" w:space="0" w:color="000000"/>
            </w:tcBorders>
            <w:shd w:val="clear" w:color="auto" w:fill="FFFFFF"/>
          </w:tcPr>
          <w:p w14:paraId="59A4E284"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449051029900</w:t>
            </w:r>
          </w:p>
        </w:tc>
        <w:tc>
          <w:tcPr>
            <w:tcW w:w="4165" w:type="dxa"/>
            <w:tcBorders>
              <w:left w:val="single" w:sz="4" w:space="0" w:color="000000"/>
              <w:bottom w:val="single" w:sz="4" w:space="0" w:color="000000"/>
              <w:right w:val="single" w:sz="4" w:space="0" w:color="000000"/>
            </w:tcBorders>
            <w:shd w:val="clear" w:color="auto" w:fill="FFFFFF"/>
          </w:tcPr>
          <w:p w14:paraId="2592D98A"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OUTROS BENS DE DOMÍNIO PÚBLICO</w:t>
            </w:r>
          </w:p>
        </w:tc>
        <w:tc>
          <w:tcPr>
            <w:tcW w:w="942" w:type="dxa"/>
            <w:tcBorders>
              <w:left w:val="single" w:sz="4" w:space="0" w:color="000000"/>
              <w:bottom w:val="single" w:sz="4" w:space="0" w:color="000000"/>
              <w:right w:val="single" w:sz="4" w:space="0" w:color="000000"/>
            </w:tcBorders>
            <w:shd w:val="clear" w:color="auto" w:fill="FFFFFF"/>
          </w:tcPr>
          <w:p w14:paraId="0DB05914"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415614DB" w14:textId="77777777" w:rsidR="00C45FE3" w:rsidRPr="00C45FE3" w:rsidRDefault="00C45FE3" w:rsidP="00C45FE3">
            <w:pPr>
              <w:spacing w:after="0" w:line="240" w:lineRule="auto"/>
              <w:jc w:val="center"/>
              <w:rPr>
                <w:rFonts w:asciiTheme="minorHAnsi" w:eastAsia="Calibri" w:hAnsiTheme="minorHAnsi" w:cstheme="minorHAnsi"/>
                <w:bCs/>
                <w:sz w:val="24"/>
                <w:szCs w:val="24"/>
              </w:rPr>
            </w:pPr>
            <w:r w:rsidRPr="00C45FE3">
              <w:rPr>
                <w:rFonts w:asciiTheme="minorHAnsi" w:eastAsia="Calibri" w:hAnsiTheme="minorHAnsi" w:cstheme="minorHAnsi"/>
                <w:bCs/>
                <w:sz w:val="24"/>
                <w:szCs w:val="24"/>
              </w:rPr>
              <w:t>25.534,98</w:t>
            </w:r>
          </w:p>
        </w:tc>
      </w:tr>
    </w:tbl>
    <w:p w14:paraId="47EA0450" w14:textId="77777777" w:rsidR="00C45FE3" w:rsidRDefault="00C45FE3">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61BA47" w14:textId="7B6B60FD" w:rsidR="00317CC9" w:rsidRPr="007F4800" w:rsidRDefault="00445864" w:rsidP="00317CC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17CC9">
        <w:rPr>
          <w:rFonts w:asciiTheme="minorHAnsi" w:eastAsia="Times New Roman" w:hAnsiTheme="minorHAnsi" w:cs="Calibri Light"/>
          <w:color w:val="000000" w:themeColor="text1"/>
          <w:sz w:val="24"/>
          <w:szCs w:val="24"/>
        </w:rPr>
        <w:t>5.1.</w:t>
      </w:r>
      <w:r w:rsidR="00317CC9" w:rsidRPr="00317CC9">
        <w:rPr>
          <w:rFonts w:asciiTheme="minorHAnsi" w:eastAsia="Times New Roman" w:hAnsiTheme="minorHAnsi" w:cs="Calibri Light"/>
          <w:color w:val="000000" w:themeColor="text1"/>
          <w:sz w:val="24"/>
          <w:szCs w:val="24"/>
        </w:rPr>
        <w:t xml:space="preserve"> Conforme </w:t>
      </w:r>
      <w:r w:rsidR="00317CC9" w:rsidRPr="007F4800">
        <w:rPr>
          <w:rFonts w:asciiTheme="minorHAnsi" w:eastAsia="Times New Roman" w:hAnsiTheme="minorHAnsi" w:cs="Calibri Light"/>
          <w:sz w:val="24"/>
          <w:szCs w:val="24"/>
        </w:rPr>
        <w:t>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00317CC9" w:rsidRPr="007F4800">
        <w:rPr>
          <w:rFonts w:ascii="Calibri" w:eastAsia="Times New Roman" w:hAnsi="Calibri" w:cs="Calibri Light"/>
          <w:sz w:val="24"/>
          <w:szCs w:val="24"/>
        </w:rPr>
        <w:t>.</w:t>
      </w:r>
    </w:p>
    <w:p w14:paraId="264FB29C" w14:textId="77777777" w:rsidR="00F23C1D" w:rsidRDefault="00317CC9" w:rsidP="00317CC9">
      <w:pPr>
        <w:rPr>
          <w:rFonts w:asciiTheme="minorHAnsi" w:eastAsia="Times New Roman" w:hAnsiTheme="minorHAnsi" w:cs="Calibri Light"/>
          <w:color w:val="FF0000"/>
          <w:sz w:val="24"/>
          <w:szCs w:val="24"/>
        </w:rPr>
      </w:pPr>
      <w:r w:rsidRPr="00317CC9">
        <w:rPr>
          <w:rFonts w:asciiTheme="minorHAnsi" w:eastAsia="Times New Roman" w:hAnsiTheme="minorHAnsi" w:cs="Calibri Light"/>
          <w:color w:val="FF0000"/>
          <w:sz w:val="24"/>
          <w:szCs w:val="24"/>
        </w:rPr>
        <w:t xml:space="preserve"> </w:t>
      </w:r>
    </w:p>
    <w:p w14:paraId="024C672E" w14:textId="4B480E0C" w:rsidR="00445864" w:rsidRPr="004041C5" w:rsidRDefault="00445864" w:rsidP="00317CC9">
      <w:pPr>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7459CB"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7459CB">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7459CB"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C6ABE5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625EEE">
        <w:rPr>
          <w:rFonts w:asciiTheme="minorHAnsi" w:eastAsia="Times New Roman" w:hAnsiTheme="minorHAnsi" w:cs="Calibri Light"/>
          <w:b/>
          <w:color w:val="000000" w:themeColor="text1"/>
          <w:sz w:val="24"/>
          <w:szCs w:val="24"/>
          <w:u w:val="single"/>
        </w:rPr>
        <w:t xml:space="preserve">ATÉ ÀS </w:t>
      </w:r>
      <w:r w:rsidR="00625EEE" w:rsidRPr="00625EEE">
        <w:rPr>
          <w:rFonts w:asciiTheme="minorHAnsi" w:eastAsia="Times New Roman" w:hAnsiTheme="minorHAnsi" w:cs="Calibri Light"/>
          <w:b/>
          <w:color w:val="000000" w:themeColor="text1"/>
          <w:sz w:val="24"/>
          <w:szCs w:val="24"/>
          <w:u w:val="single"/>
        </w:rPr>
        <w:t>08H15MIN DO DIA 01 DE NOVEMBRO DE 2023</w:t>
      </w:r>
      <w:r w:rsidRPr="00625EEE">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7459CB">
        <w:rPr>
          <w:rFonts w:asciiTheme="minorHAnsi" w:eastAsia="Times New Roman" w:hAnsiTheme="minorHAnsi" w:cs="Calibri Light"/>
          <w:color w:val="000000" w:themeColor="text1"/>
          <w:sz w:val="24"/>
          <w:szCs w:val="24"/>
        </w:rPr>
        <w:t xml:space="preserve">Licitantes qualificadas como MEI/ME/EPP/COOP deverão apresentar a documentação de habilitação, ainda que haja alguma restrição na regularidade fiscal </w:t>
      </w:r>
      <w:r>
        <w:rPr>
          <w:rFonts w:asciiTheme="minorHAnsi" w:eastAsia="Times New Roman" w:hAnsiTheme="minorHAnsi" w:cs="Calibri Light"/>
          <w:sz w:val="24"/>
          <w:szCs w:val="24"/>
        </w:rPr>
        <w:t>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ECA45B7" w:rsidR="00E3476D" w:rsidRPr="00317CC9"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317CC9">
        <w:rPr>
          <w:rFonts w:asciiTheme="minorHAnsi" w:eastAsia="Times New Roman" w:hAnsiTheme="minorHAnsi" w:cs="Calibri Light"/>
          <w:color w:val="000000" w:themeColor="text1"/>
          <w:sz w:val="24"/>
          <w:szCs w:val="24"/>
        </w:rPr>
        <w:t>10.1.3. Marca, modelo e fabricante do produto cotado</w:t>
      </w:r>
      <w:r w:rsidR="00317CC9" w:rsidRPr="00317CC9">
        <w:rPr>
          <w:rFonts w:asciiTheme="minorHAnsi" w:eastAsia="Times New Roman" w:hAnsiTheme="minorHAnsi" w:cs="Calibri Light"/>
          <w:color w:val="000000" w:themeColor="text1"/>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65BEBAAD" w:rsidR="00E3476D" w:rsidRPr="007459CB"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459CB">
        <w:rPr>
          <w:rFonts w:asciiTheme="minorHAnsi" w:eastAsia="Times New Roman" w:hAnsiTheme="minorHAnsi" w:cs="Calibri Light"/>
          <w:color w:val="000000" w:themeColor="text1"/>
          <w:sz w:val="24"/>
          <w:szCs w:val="24"/>
        </w:rPr>
        <w:t>10.6. As Licitantes poderão cotar somente os itens que forem de seu interesse</w:t>
      </w:r>
      <w:r w:rsidR="001072B6" w:rsidRPr="007459CB">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4D8EC102" w:rsidR="00E3476D" w:rsidRDefault="00935D2F">
      <w:pPr>
        <w:spacing w:after="0" w:line="240" w:lineRule="auto"/>
        <w:jc w:val="both"/>
        <w:textAlignment w:val="baseline"/>
        <w:rPr>
          <w:rFonts w:asciiTheme="minorHAnsi" w:eastAsia="Times New Roman" w:hAnsiTheme="minorHAnsi" w:cs="Calibri Light"/>
          <w:sz w:val="24"/>
          <w:szCs w:val="24"/>
        </w:rPr>
      </w:pPr>
      <w:bookmarkStart w:id="4"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625EEE">
        <w:rPr>
          <w:rFonts w:asciiTheme="minorHAnsi" w:eastAsia="Times New Roman" w:hAnsiTheme="minorHAnsi" w:cs="Calibri Light"/>
          <w:b/>
          <w:bCs/>
          <w:color w:val="000000" w:themeColor="text1"/>
          <w:sz w:val="24"/>
          <w:szCs w:val="24"/>
          <w:u w:val="single"/>
        </w:rPr>
        <w:t xml:space="preserve">A PARTIR DAS </w:t>
      </w:r>
      <w:r w:rsidR="00625EEE" w:rsidRPr="00625EEE">
        <w:rPr>
          <w:rFonts w:asciiTheme="minorHAnsi" w:eastAsia="Times New Roman" w:hAnsiTheme="minorHAnsi" w:cs="Calibri Light"/>
          <w:b/>
          <w:bCs/>
          <w:color w:val="000000" w:themeColor="text1"/>
          <w:sz w:val="24"/>
          <w:szCs w:val="24"/>
          <w:u w:val="single"/>
        </w:rPr>
        <w:t>08H15MIN DO DIA 01 DE NOVEMBRO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AEE597E" w:rsidR="00E3476D" w:rsidRPr="007D1432"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7D1432">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20E13FCB" w:rsidR="00E9509E" w:rsidRPr="00317CC9"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317CC9">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4C864B0E"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B356F0">
        <w:rPr>
          <w:rFonts w:asciiTheme="minorHAnsi" w:eastAsia="Times New Roman" w:hAnsiTheme="minorHAnsi" w:cs="Calibri Light"/>
          <w:bCs/>
          <w:color w:val="000000" w:themeColor="text1"/>
          <w:sz w:val="24"/>
          <w:szCs w:val="24"/>
        </w:rPr>
        <w:t>R$-0,10 (</w:t>
      </w:r>
      <w:r w:rsidR="00B356F0" w:rsidRPr="00B356F0">
        <w:rPr>
          <w:rFonts w:asciiTheme="minorHAnsi" w:eastAsia="Times New Roman" w:hAnsiTheme="minorHAnsi" w:cs="Calibri Light"/>
          <w:bCs/>
          <w:color w:val="000000" w:themeColor="text1"/>
          <w:sz w:val="24"/>
          <w:szCs w:val="24"/>
        </w:rPr>
        <w:t xml:space="preserve">dez </w:t>
      </w:r>
      <w:r w:rsidR="00F22580" w:rsidRPr="00B356F0">
        <w:rPr>
          <w:rFonts w:asciiTheme="minorHAnsi" w:eastAsia="Times New Roman" w:hAnsiTheme="minorHAnsi" w:cs="Calibri Light"/>
          <w:bCs/>
          <w:color w:val="000000" w:themeColor="text1"/>
          <w:sz w:val="24"/>
          <w:szCs w:val="24"/>
        </w:rPr>
        <w:t>centavos</w:t>
      </w:r>
      <w:r w:rsidRPr="00B356F0">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B356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B356F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B356F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B356F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B356F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B356F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B356F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B356F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B356F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4"/>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5" w:name="_Hlk117764730"/>
      <w:r>
        <w:rPr>
          <w:rFonts w:asciiTheme="minorHAnsi" w:hAnsiTheme="minorHAnsi"/>
          <w:sz w:val="24"/>
          <w:szCs w:val="24"/>
        </w:rPr>
        <w:t>através do sistema</w:t>
      </w:r>
      <w:bookmarkEnd w:id="5"/>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4E6871DA" w14:textId="56FA2AF5" w:rsidR="00E3476D" w:rsidRPr="00B356F0" w:rsidRDefault="00935D2F">
      <w:pPr>
        <w:spacing w:after="0" w:line="240" w:lineRule="auto"/>
        <w:ind w:left="284"/>
        <w:jc w:val="both"/>
        <w:rPr>
          <w:rFonts w:asciiTheme="minorHAnsi" w:eastAsia="Times New Roman" w:hAnsiTheme="minorHAnsi" w:cs="Calibri Light"/>
          <w:color w:val="000000" w:themeColor="text1"/>
          <w:sz w:val="24"/>
          <w:szCs w:val="24"/>
        </w:rPr>
      </w:pPr>
      <w:bookmarkStart w:id="6" w:name="_Hlk117764762"/>
      <w:r w:rsidRPr="00B356F0">
        <w:rPr>
          <w:rFonts w:asciiTheme="minorHAnsi" w:hAnsiTheme="minorHAnsi"/>
          <w:color w:val="000000" w:themeColor="text1"/>
          <w:sz w:val="24"/>
          <w:szCs w:val="24"/>
        </w:rPr>
        <w:t xml:space="preserve">12.1.7. </w:t>
      </w:r>
      <w:r w:rsidRPr="00B356F0">
        <w:rPr>
          <w:rFonts w:asciiTheme="minorHAnsi" w:eastAsia="Times New Roman" w:hAnsiTheme="minorHAnsi" w:cs="Calibri Light"/>
          <w:color w:val="000000" w:themeColor="text1"/>
          <w:sz w:val="24"/>
          <w:szCs w:val="24"/>
        </w:rPr>
        <w:t xml:space="preserve">Conter marca, modelo e fabricante do produto cotado. </w:t>
      </w:r>
    </w:p>
    <w:p w14:paraId="28604120" w14:textId="77777777" w:rsidR="00B356F0" w:rsidRPr="00B356F0" w:rsidRDefault="00B356F0">
      <w:pPr>
        <w:spacing w:after="0" w:line="240" w:lineRule="auto"/>
        <w:ind w:left="284"/>
        <w:jc w:val="both"/>
        <w:rPr>
          <w:rFonts w:asciiTheme="minorHAnsi" w:hAnsiTheme="minorHAnsi"/>
          <w:color w:val="000000" w:themeColor="text1"/>
          <w:sz w:val="24"/>
          <w:szCs w:val="24"/>
        </w:rPr>
      </w:pPr>
    </w:p>
    <w:p w14:paraId="17E493E9" w14:textId="0FAF3A60" w:rsidR="00E3476D" w:rsidRDefault="00935D2F">
      <w:pPr>
        <w:spacing w:after="0" w:line="240" w:lineRule="auto"/>
        <w:ind w:left="284"/>
        <w:jc w:val="both"/>
        <w:rPr>
          <w:rFonts w:asciiTheme="minorHAnsi" w:hAnsiTheme="minorHAnsi"/>
          <w:sz w:val="24"/>
          <w:szCs w:val="24"/>
        </w:rPr>
      </w:pPr>
      <w:r w:rsidRPr="00B356F0">
        <w:rPr>
          <w:rFonts w:asciiTheme="minorHAnsi" w:hAnsiTheme="minorHAnsi"/>
          <w:color w:val="000000" w:themeColor="text1"/>
          <w:sz w:val="24"/>
          <w:szCs w:val="24"/>
        </w:rPr>
        <w:t xml:space="preserve">12.1.8. </w:t>
      </w:r>
      <w:r w:rsidRPr="00B356F0">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B356F0">
        <w:rPr>
          <w:rFonts w:asciiTheme="minorHAnsi" w:eastAsia="Times New Roman" w:hAnsiTheme="minorHAnsi" w:cs="Calibri Light"/>
          <w:color w:val="000000" w:themeColor="text1"/>
          <w:sz w:val="24"/>
          <w:szCs w:val="24"/>
        </w:rPr>
        <w:t xml:space="preserve"> encaminhar</w:t>
      </w:r>
      <w:r w:rsidRPr="00B356F0">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B356F0">
        <w:rPr>
          <w:rFonts w:asciiTheme="minorHAnsi" w:eastAsia="Times New Roman" w:hAnsiTheme="minorHAnsi" w:cs="Calibri Light"/>
          <w:color w:val="000000" w:themeColor="text1"/>
          <w:sz w:val="24"/>
          <w:szCs w:val="24"/>
        </w:rPr>
        <w:t>a</w:t>
      </w:r>
      <w:r w:rsidRPr="00B356F0">
        <w:rPr>
          <w:rFonts w:asciiTheme="minorHAnsi" w:eastAsia="Times New Roman" w:hAnsiTheme="minorHAnsi" w:cs="Calibri Light"/>
          <w:color w:val="000000" w:themeColor="text1"/>
          <w:sz w:val="24"/>
          <w:szCs w:val="24"/>
        </w:rPr>
        <w:t xml:space="preserve"> especificação exigida em edital.</w:t>
      </w:r>
      <w:r w:rsidR="00F93CD4" w:rsidRPr="00B356F0">
        <w:rPr>
          <w:rFonts w:asciiTheme="minorHAnsi" w:eastAsia="Times New Roman" w:hAnsiTheme="minorHAnsi" w:cs="Calibri Light"/>
          <w:color w:val="000000" w:themeColor="text1"/>
          <w:sz w:val="24"/>
          <w:szCs w:val="24"/>
        </w:rPr>
        <w:t xml:space="preserve"> </w:t>
      </w:r>
    </w:p>
    <w:bookmarkEnd w:id="6"/>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7"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7"/>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13.3.1. Considera-se inexequível a proposta que, </w:t>
      </w:r>
      <w:bookmarkStart w:id="8" w:name="_Hlk121470895"/>
      <w:r>
        <w:rPr>
          <w:rFonts w:asciiTheme="minorHAnsi" w:eastAsia="Times New Roman" w:hAnsiTheme="minorHAnsi" w:cs="Calibri Light"/>
          <w:sz w:val="24"/>
          <w:szCs w:val="24"/>
        </w:rPr>
        <w:t xml:space="preserve">não sendo possível aplicar o princípio da comparação objetiva das propostas, </w:t>
      </w:r>
      <w:bookmarkEnd w:id="8"/>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B356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B356F0">
        <w:rPr>
          <w:rFonts w:asciiTheme="minorHAnsi" w:eastAsia="Times New Roman" w:hAnsiTheme="minorHAnsi" w:cs="Calibri Light"/>
          <w:color w:val="000000" w:themeColor="text1"/>
          <w:sz w:val="24"/>
          <w:szCs w:val="24"/>
        </w:rPr>
        <w:t>.</w:t>
      </w:r>
      <w:r w:rsidRPr="00B356F0">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B356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9" w:name="_Hlk117770091"/>
      <w:r>
        <w:rPr>
          <w:rFonts w:asciiTheme="minorHAnsi" w:eastAsia="Times New Roman" w:hAnsiTheme="minorHAnsi" w:cs="Calibri Light"/>
          <w:sz w:val="24"/>
          <w:szCs w:val="24"/>
        </w:rPr>
        <w:t>anexar no sistema</w:t>
      </w:r>
      <w:bookmarkEnd w:id="9"/>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B356F0">
        <w:rPr>
          <w:rFonts w:asciiTheme="minorHAnsi" w:eastAsia="Times New Roman" w:hAnsiTheme="minorHAnsi" w:cs="Calibri Light"/>
          <w:color w:val="000000" w:themeColor="text1"/>
          <w:sz w:val="24"/>
          <w:szCs w:val="24"/>
        </w:rPr>
        <w:t xml:space="preserve">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10"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10"/>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317CC9"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317CC9">
        <w:rPr>
          <w:rFonts w:asciiTheme="minorHAnsi" w:eastAsia="Times New Roman" w:hAnsiTheme="minorHAnsi" w:cs="Calibri Light"/>
          <w:b/>
          <w:color w:val="000000" w:themeColor="text1"/>
          <w:sz w:val="24"/>
          <w:szCs w:val="24"/>
        </w:rPr>
        <w:t>14.11.8. Qualificação Técnica:</w:t>
      </w:r>
    </w:p>
    <w:p w14:paraId="24B49FFD" w14:textId="77777777" w:rsidR="00E3476D" w:rsidRPr="00317CC9"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317CC9"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317CC9">
        <w:rPr>
          <w:rFonts w:asciiTheme="minorHAnsi" w:eastAsia="Times New Roman" w:hAnsiTheme="minorHAnsi" w:cs="Calibri Light"/>
          <w:color w:val="000000" w:themeColor="text1"/>
          <w:sz w:val="24"/>
          <w:szCs w:val="24"/>
        </w:rPr>
        <w:t>A.</w:t>
      </w:r>
      <w:r w:rsidRPr="00317CC9">
        <w:rPr>
          <w:rFonts w:asciiTheme="minorHAnsi" w:hAnsiTheme="minorHAnsi" w:cs="Calibri Light"/>
          <w:color w:val="000000" w:themeColor="text1"/>
          <w:sz w:val="24"/>
          <w:szCs w:val="24"/>
        </w:rPr>
        <w:t xml:space="preserve"> </w:t>
      </w:r>
      <w:r w:rsidRPr="00317CC9">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317CC9"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14.12. A existência de restrição relativamente à regularidade fiscal e trabalhista não impede que a Licitante </w:t>
      </w:r>
      <w:r w:rsidRPr="00B356F0">
        <w:rPr>
          <w:rFonts w:asciiTheme="minorHAnsi" w:eastAsia="Times New Roman" w:hAnsiTheme="minorHAnsi" w:cs="Calibri Light"/>
          <w:color w:val="000000" w:themeColor="text1"/>
          <w:sz w:val="24"/>
          <w:szCs w:val="24"/>
        </w:rPr>
        <w:t xml:space="preserve">qualificada como MEI/ME/EPP/COOP </w:t>
      </w:r>
      <w:r>
        <w:rPr>
          <w:rFonts w:asciiTheme="minorHAnsi" w:eastAsia="Times New Roman" w:hAnsiTheme="minorHAnsi" w:cs="Calibri Light"/>
          <w:sz w:val="24"/>
          <w:szCs w:val="24"/>
        </w:rPr>
        <w:t>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14.13. </w:t>
      </w:r>
      <w:r w:rsidRPr="00B356F0">
        <w:rPr>
          <w:rFonts w:asciiTheme="minorHAnsi" w:eastAsia="Times New Roman" w:hAnsiTheme="minorHAnsi" w:cs="Calibri Light"/>
          <w:color w:val="000000" w:themeColor="text1"/>
          <w:sz w:val="24"/>
          <w:szCs w:val="24"/>
        </w:rPr>
        <w:t xml:space="preserve">Caso a proposta mais vantajosa seja ofertada por Licitante qualificada como MEI/ME/EPP/COOP, e uma vez constatada a existência de alguma restrição no que tange à regularidade fiscal e trabalhista, a </w:t>
      </w:r>
      <w:r w:rsidRPr="00B356F0">
        <w:rPr>
          <w:rFonts w:asciiTheme="minorHAnsi" w:eastAsia="Times New Roman" w:hAnsiTheme="minorHAnsi" w:cs="Calibri Light"/>
          <w:color w:val="000000" w:themeColor="text1"/>
          <w:sz w:val="24"/>
          <w:szCs w:val="24"/>
        </w:rPr>
        <w:lastRenderedPageBreak/>
        <w:t xml:space="preserve">empresa será convocada </w:t>
      </w:r>
      <w:r>
        <w:rPr>
          <w:rFonts w:asciiTheme="minorHAnsi" w:eastAsia="Times New Roman" w:hAnsiTheme="minorHAnsi" w:cs="Calibri Light"/>
          <w:sz w:val="24"/>
          <w:szCs w:val="24"/>
        </w:rPr>
        <w:t>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B356F0">
        <w:rPr>
          <w:rFonts w:asciiTheme="minorHAnsi" w:eastAsia="Times New Roman" w:hAnsiTheme="minorHAnsi" w:cs="Calibri Light"/>
          <w:color w:val="000000" w:themeColor="text1"/>
          <w:sz w:val="24"/>
          <w:szCs w:val="24"/>
        </w:rPr>
        <w:t xml:space="preserve">microempresa, empresa de pequeno porte ou sociedade cooperativa com alguma restrição na </w:t>
      </w:r>
      <w:r>
        <w:rPr>
          <w:rFonts w:asciiTheme="minorHAnsi" w:eastAsia="Times New Roman" w:hAnsiTheme="minorHAnsi" w:cs="Calibri Light"/>
          <w:sz w:val="24"/>
          <w:szCs w:val="24"/>
        </w:rPr>
        <w:t xml:space="preserve">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B356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356F0">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B356F0">
        <w:rPr>
          <w:rFonts w:asciiTheme="minorHAnsi" w:eastAsia="Times New Roman" w:hAnsiTheme="minorHAnsi" w:cs="Calibri Light"/>
          <w:color w:val="000000" w:themeColor="text1"/>
          <w:sz w:val="24"/>
          <w:szCs w:val="24"/>
        </w:rPr>
        <w:t>.</w:t>
      </w:r>
      <w:r w:rsidRPr="00B356F0">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w:t>
      </w:r>
      <w:r w:rsidR="00077D63" w:rsidRPr="004041C5">
        <w:rPr>
          <w:rFonts w:asciiTheme="minorHAnsi" w:eastAsia="Times New Roman" w:hAnsiTheme="minorHAnsi" w:cs="Calibri Light"/>
          <w:sz w:val="24"/>
          <w:szCs w:val="24"/>
        </w:rPr>
        <w:lastRenderedPageBreak/>
        <w:t>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B356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B356F0">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9F1DF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2EA936D" w14:textId="19A0089E" w:rsidR="00E3476D" w:rsidRPr="009F1DF9" w:rsidRDefault="00935D2F">
      <w:pPr>
        <w:spacing w:after="0" w:line="240" w:lineRule="auto"/>
        <w:jc w:val="right"/>
        <w:rPr>
          <w:rFonts w:asciiTheme="minorHAnsi" w:eastAsia="Times New Roman" w:hAnsiTheme="minorHAnsi" w:cs="Calibri Light"/>
          <w:color w:val="000000" w:themeColor="text1"/>
          <w:sz w:val="24"/>
          <w:szCs w:val="24"/>
        </w:rPr>
      </w:pPr>
      <w:r w:rsidRPr="009F1DF9">
        <w:rPr>
          <w:rFonts w:asciiTheme="minorHAnsi" w:eastAsia="Times New Roman" w:hAnsiTheme="minorHAnsi" w:cs="Calibri Light"/>
          <w:color w:val="000000" w:themeColor="text1"/>
          <w:sz w:val="24"/>
          <w:szCs w:val="24"/>
        </w:rPr>
        <w:t xml:space="preserve">Ubiratã, Paraná, </w:t>
      </w:r>
      <w:r w:rsidR="009F1DF9" w:rsidRPr="009F1DF9">
        <w:rPr>
          <w:rFonts w:asciiTheme="minorHAnsi" w:eastAsia="Times New Roman" w:hAnsiTheme="minorHAnsi" w:cs="Calibri Light"/>
          <w:color w:val="000000" w:themeColor="text1"/>
          <w:sz w:val="24"/>
          <w:szCs w:val="24"/>
        </w:rPr>
        <w:t>18</w:t>
      </w:r>
      <w:r w:rsidRPr="009F1DF9">
        <w:rPr>
          <w:rFonts w:asciiTheme="minorHAnsi" w:eastAsia="Times New Roman" w:hAnsiTheme="minorHAnsi" w:cs="Calibri Light"/>
          <w:color w:val="000000" w:themeColor="text1"/>
          <w:sz w:val="24"/>
          <w:szCs w:val="24"/>
        </w:rPr>
        <w:t xml:space="preserve"> de </w:t>
      </w:r>
      <w:r w:rsidR="009F1DF9" w:rsidRPr="009F1DF9">
        <w:rPr>
          <w:rFonts w:asciiTheme="minorHAnsi" w:eastAsia="Times New Roman" w:hAnsiTheme="minorHAnsi" w:cs="Calibri Light"/>
          <w:color w:val="000000" w:themeColor="text1"/>
          <w:sz w:val="24"/>
          <w:szCs w:val="24"/>
        </w:rPr>
        <w:t>outubro</w:t>
      </w:r>
      <w:r w:rsidRPr="009F1DF9">
        <w:rPr>
          <w:rFonts w:asciiTheme="minorHAnsi" w:eastAsia="Times New Roman" w:hAnsiTheme="minorHAnsi" w:cs="Calibri Light"/>
          <w:color w:val="000000" w:themeColor="text1"/>
          <w:sz w:val="24"/>
          <w:szCs w:val="24"/>
        </w:rPr>
        <w:t xml:space="preserve"> de 202</w:t>
      </w:r>
      <w:r w:rsidR="007252A8" w:rsidRPr="009F1DF9">
        <w:rPr>
          <w:rFonts w:asciiTheme="minorHAnsi" w:eastAsia="Times New Roman" w:hAnsiTheme="minorHAnsi" w:cs="Calibri Light"/>
          <w:color w:val="000000" w:themeColor="text1"/>
          <w:sz w:val="24"/>
          <w:szCs w:val="24"/>
        </w:rPr>
        <w:t>3</w:t>
      </w:r>
      <w:r w:rsidRPr="009F1DF9">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0209C498" w14:textId="77777777" w:rsidR="00317CC9" w:rsidRDefault="00317CC9">
      <w:pPr>
        <w:spacing w:after="0" w:line="240" w:lineRule="auto"/>
        <w:jc w:val="center"/>
        <w:rPr>
          <w:rFonts w:asciiTheme="minorHAnsi" w:eastAsia="Times New Roman" w:hAnsiTheme="minorHAnsi" w:cs="Calibri Light"/>
          <w:b/>
          <w:sz w:val="24"/>
          <w:szCs w:val="24"/>
        </w:rPr>
      </w:pPr>
    </w:p>
    <w:p w14:paraId="44694CA7" w14:textId="77777777" w:rsidR="00317CC9" w:rsidRDefault="00317CC9">
      <w:pPr>
        <w:spacing w:after="0" w:line="240" w:lineRule="auto"/>
        <w:jc w:val="center"/>
        <w:rPr>
          <w:rFonts w:asciiTheme="minorHAnsi" w:eastAsia="Times New Roman" w:hAnsiTheme="minorHAnsi" w:cs="Calibri Light"/>
          <w:b/>
          <w:sz w:val="24"/>
          <w:szCs w:val="24"/>
        </w:rPr>
      </w:pPr>
    </w:p>
    <w:p w14:paraId="3DAC4741" w14:textId="77777777" w:rsidR="00317CC9" w:rsidRDefault="00317CC9">
      <w:pPr>
        <w:spacing w:after="0" w:line="240" w:lineRule="auto"/>
        <w:jc w:val="center"/>
        <w:rPr>
          <w:rFonts w:asciiTheme="minorHAnsi" w:eastAsia="Times New Roman" w:hAnsiTheme="minorHAnsi" w:cs="Calibri Light"/>
          <w:b/>
          <w:sz w:val="24"/>
          <w:szCs w:val="24"/>
        </w:rPr>
      </w:pPr>
    </w:p>
    <w:p w14:paraId="61EA73A1" w14:textId="77777777" w:rsidR="00317CC9" w:rsidRDefault="00317CC9">
      <w:pPr>
        <w:spacing w:after="0" w:line="240" w:lineRule="auto"/>
        <w:jc w:val="center"/>
        <w:rPr>
          <w:rFonts w:asciiTheme="minorHAnsi" w:eastAsia="Times New Roman" w:hAnsiTheme="minorHAnsi" w:cs="Calibri Light"/>
          <w:b/>
          <w:sz w:val="24"/>
          <w:szCs w:val="24"/>
        </w:rPr>
      </w:pPr>
    </w:p>
    <w:p w14:paraId="3E59AEBE" w14:textId="77777777" w:rsidR="00317CC9" w:rsidRDefault="00317CC9">
      <w:pPr>
        <w:spacing w:after="0" w:line="240" w:lineRule="auto"/>
        <w:jc w:val="center"/>
        <w:rPr>
          <w:rFonts w:asciiTheme="minorHAnsi" w:eastAsia="Times New Roman" w:hAnsiTheme="minorHAnsi" w:cs="Calibri Light"/>
          <w:b/>
          <w:sz w:val="24"/>
          <w:szCs w:val="24"/>
        </w:rPr>
      </w:pPr>
    </w:p>
    <w:p w14:paraId="4E9499C3" w14:textId="7A62E0DE"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1EA01818" w14:textId="77777777" w:rsidR="009F1DF9" w:rsidRDefault="009F1DF9">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7D01A2F" w14:textId="2B776666"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Pr="009F1DF9" w:rsidRDefault="00E3476D">
      <w:pPr>
        <w:keepNext/>
        <w:widowControl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3612D3FA" w14:textId="09F7A543" w:rsidR="00E3476D" w:rsidRPr="009F1DF9"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9F1DF9">
        <w:rPr>
          <w:rFonts w:asciiTheme="minorHAnsi" w:eastAsia="Times New Roman" w:hAnsiTheme="minorHAnsi" w:cs="Calibri Light"/>
          <w:b/>
          <w:bCs/>
          <w:color w:val="000000" w:themeColor="text1"/>
          <w:sz w:val="24"/>
          <w:szCs w:val="24"/>
          <w:lang w:eastAsia="ar-SA"/>
        </w:rPr>
        <w:t xml:space="preserve">PREGÃO ELETRÔNICO Nº </w:t>
      </w:r>
      <w:r w:rsidR="009F1DF9" w:rsidRPr="009F1DF9">
        <w:rPr>
          <w:rFonts w:asciiTheme="minorHAnsi" w:eastAsia="Times New Roman" w:hAnsiTheme="minorHAnsi" w:cs="Calibri Light"/>
          <w:b/>
          <w:bCs/>
          <w:color w:val="000000" w:themeColor="text1"/>
          <w:sz w:val="24"/>
          <w:szCs w:val="24"/>
          <w:lang w:eastAsia="ar-SA"/>
        </w:rPr>
        <w:t>158</w:t>
      </w:r>
      <w:r w:rsidRPr="009F1DF9">
        <w:rPr>
          <w:rFonts w:asciiTheme="minorHAnsi" w:eastAsia="Times New Roman" w:hAnsiTheme="minorHAnsi" w:cs="Calibri Light"/>
          <w:b/>
          <w:bCs/>
          <w:color w:val="000000" w:themeColor="text1"/>
          <w:sz w:val="24"/>
          <w:szCs w:val="24"/>
          <w:lang w:eastAsia="ar-SA"/>
        </w:rPr>
        <w:t>/202</w:t>
      </w:r>
      <w:r w:rsidR="00532AB0" w:rsidRPr="009F1DF9">
        <w:rPr>
          <w:rFonts w:asciiTheme="minorHAnsi" w:eastAsia="Times New Roman" w:hAnsiTheme="minorHAnsi" w:cs="Calibri Light"/>
          <w:b/>
          <w:bCs/>
          <w:color w:val="000000" w:themeColor="text1"/>
          <w:sz w:val="24"/>
          <w:szCs w:val="24"/>
          <w:lang w:eastAsia="ar-SA"/>
        </w:rPr>
        <w:t>3</w:t>
      </w:r>
    </w:p>
    <w:p w14:paraId="0B5AF6D7" w14:textId="1AED4B98" w:rsidR="00E3476D" w:rsidRPr="009F1DF9"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9F1DF9">
        <w:rPr>
          <w:rFonts w:asciiTheme="minorHAnsi" w:eastAsia="Times New Roman" w:hAnsiTheme="minorHAnsi" w:cs="Calibri Light"/>
          <w:b/>
          <w:bCs/>
          <w:color w:val="000000" w:themeColor="text1"/>
          <w:sz w:val="24"/>
          <w:szCs w:val="24"/>
          <w:lang w:eastAsia="ar-SA"/>
        </w:rPr>
        <w:t xml:space="preserve">PROCESSO LICITATÓRIO Nº </w:t>
      </w:r>
      <w:r w:rsidR="009F1DF9" w:rsidRPr="009F1DF9">
        <w:rPr>
          <w:rFonts w:asciiTheme="minorHAnsi" w:eastAsia="Times New Roman" w:hAnsiTheme="minorHAnsi" w:cs="Calibri Light"/>
          <w:b/>
          <w:bCs/>
          <w:color w:val="000000" w:themeColor="text1"/>
          <w:sz w:val="24"/>
          <w:szCs w:val="24"/>
          <w:lang w:eastAsia="ar-SA"/>
        </w:rPr>
        <w:t>6295</w:t>
      </w:r>
      <w:r w:rsidRPr="009F1DF9">
        <w:rPr>
          <w:rFonts w:asciiTheme="minorHAnsi" w:eastAsia="Times New Roman" w:hAnsiTheme="minorHAnsi" w:cs="Calibri Light"/>
          <w:b/>
          <w:bCs/>
          <w:color w:val="000000" w:themeColor="text1"/>
          <w:sz w:val="24"/>
          <w:szCs w:val="24"/>
          <w:lang w:eastAsia="ar-SA"/>
        </w:rPr>
        <w:t>/202</w:t>
      </w:r>
      <w:r w:rsidR="00532AB0" w:rsidRPr="009F1DF9">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A536B9" w14:textId="5FE0D2A6" w:rsidR="00532AB0" w:rsidRPr="008457CF" w:rsidRDefault="00935D2F" w:rsidP="008457CF">
      <w:pPr>
        <w:pStyle w:val="PargrafodaLista"/>
        <w:numPr>
          <w:ilvl w:val="1"/>
          <w:numId w:val="6"/>
        </w:numPr>
        <w:overflowPunct w:val="0"/>
        <w:autoSpaceDE w:val="0"/>
        <w:autoSpaceDN w:val="0"/>
        <w:adjustRightInd w:val="0"/>
        <w:spacing w:after="0"/>
        <w:ind w:left="0" w:firstLine="0"/>
        <w:jc w:val="both"/>
        <w:textAlignment w:val="baseline"/>
        <w:rPr>
          <w:rFonts w:asciiTheme="minorHAnsi" w:hAnsiTheme="minorHAnsi" w:cs="Calibri Light"/>
          <w:b/>
          <w:color w:val="000000" w:themeColor="text1"/>
          <w:sz w:val="24"/>
          <w:szCs w:val="24"/>
        </w:rPr>
      </w:pPr>
      <w:r w:rsidRPr="008457CF">
        <w:rPr>
          <w:rFonts w:asciiTheme="minorHAnsi" w:hAnsiTheme="minorHAnsi" w:cs="Calibri Light"/>
          <w:sz w:val="24"/>
          <w:szCs w:val="24"/>
        </w:rPr>
        <w:t xml:space="preserve">A presente licitação, do tipo </w:t>
      </w:r>
      <w:r w:rsidRPr="008457CF">
        <w:rPr>
          <w:rFonts w:asciiTheme="minorHAnsi" w:hAnsiTheme="minorHAnsi" w:cs="Calibri Light"/>
          <w:color w:val="000000" w:themeColor="text1"/>
          <w:sz w:val="24"/>
          <w:szCs w:val="24"/>
        </w:rPr>
        <w:t xml:space="preserve">MENOR PREÇO </w:t>
      </w:r>
      <w:r w:rsidR="00B356F0" w:rsidRPr="008457CF">
        <w:rPr>
          <w:rFonts w:asciiTheme="minorHAnsi" w:hAnsiTheme="minorHAnsi" w:cs="Calibri Light"/>
          <w:color w:val="000000" w:themeColor="text1"/>
          <w:sz w:val="24"/>
          <w:szCs w:val="24"/>
        </w:rPr>
        <w:t>POR ITEM</w:t>
      </w:r>
      <w:r w:rsidRPr="008457CF">
        <w:rPr>
          <w:rFonts w:asciiTheme="minorHAnsi" w:hAnsiTheme="minorHAnsi" w:cs="Calibri Light"/>
          <w:color w:val="000000" w:themeColor="text1"/>
          <w:sz w:val="24"/>
          <w:szCs w:val="24"/>
        </w:rPr>
        <w:t xml:space="preserve"> se </w:t>
      </w:r>
      <w:r w:rsidRPr="008457CF">
        <w:rPr>
          <w:rFonts w:asciiTheme="minorHAnsi" w:hAnsiTheme="minorHAnsi" w:cs="Calibri Light"/>
          <w:sz w:val="24"/>
          <w:szCs w:val="24"/>
        </w:rPr>
        <w:t xml:space="preserve">destina à </w:t>
      </w:r>
      <w:r w:rsidR="008457CF" w:rsidRPr="008457CF">
        <w:rPr>
          <w:rFonts w:asciiTheme="minorHAnsi" w:hAnsiTheme="minorHAnsi" w:cs="Calibri Light"/>
          <w:b/>
          <w:color w:val="000000" w:themeColor="text1"/>
          <w:sz w:val="24"/>
          <w:szCs w:val="24"/>
        </w:rPr>
        <w:t>AQUISIÇÃO DE MATERIAIS</w:t>
      </w:r>
      <w:r w:rsidR="008457CF">
        <w:rPr>
          <w:rFonts w:asciiTheme="minorHAnsi" w:hAnsiTheme="minorHAnsi" w:cs="Calibri Light"/>
          <w:b/>
          <w:color w:val="000000" w:themeColor="text1"/>
          <w:sz w:val="24"/>
          <w:szCs w:val="24"/>
        </w:rPr>
        <w:t xml:space="preserve"> </w:t>
      </w:r>
      <w:r w:rsidR="008457CF" w:rsidRPr="008457CF">
        <w:rPr>
          <w:rFonts w:asciiTheme="minorHAnsi" w:hAnsiTheme="minorHAnsi" w:cs="Calibri Light"/>
          <w:b/>
          <w:color w:val="000000" w:themeColor="text1"/>
          <w:sz w:val="24"/>
          <w:szCs w:val="24"/>
        </w:rPr>
        <w:t>PARA EXECUÇÃO DE CALÇADA E ESTACIONAMENTO NA AV. CLODOALDO DE OLIVEIRA.</w:t>
      </w:r>
    </w:p>
    <w:p w14:paraId="65F6CA50" w14:textId="77777777" w:rsidR="008457CF" w:rsidRPr="008457CF" w:rsidRDefault="008457CF" w:rsidP="008457CF">
      <w:pPr>
        <w:pStyle w:val="PargrafodaLista"/>
        <w:overflowPunct w:val="0"/>
        <w:autoSpaceDE w:val="0"/>
        <w:autoSpaceDN w:val="0"/>
        <w:adjustRightInd w:val="0"/>
        <w:spacing w:after="0"/>
        <w:jc w:val="both"/>
        <w:textAlignment w:val="baseline"/>
        <w:rPr>
          <w:rFonts w:asciiTheme="minorHAnsi" w:hAnsiTheme="minorHAnsi" w:cs="Calibri Light"/>
          <w:b/>
          <w:color w:val="000000" w:themeColor="text1"/>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FB6EAD2" w14:textId="7C5040EB" w:rsidR="004B014E" w:rsidRPr="008457CF" w:rsidRDefault="00461C3C" w:rsidP="008457C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2.1. </w:t>
      </w:r>
      <w:r w:rsidR="008457CF" w:rsidRPr="008457CF">
        <w:rPr>
          <w:rFonts w:asciiTheme="minorHAnsi" w:eastAsia="Times New Roman" w:hAnsiTheme="minorHAnsi" w:cs="Calibri Light"/>
          <w:color w:val="000000" w:themeColor="text1"/>
          <w:sz w:val="24"/>
          <w:szCs w:val="24"/>
        </w:rPr>
        <w:t>A aquisição dos materiais se faz necessária para a construção de calçadas, meio fio e estacionamento central na Avenida Clodoaldo de Oliveira, trecho entre as Ruas Ernesto Novais de Souza, Rua Brasília e Rua Herculino Otaviano. A execução das novas calçadas e estacionamento é preciso uma vez que se trata de áreas de movimentação intensa de pedestres e veículos.</w:t>
      </w:r>
    </w:p>
    <w:p w14:paraId="3D219F03" w14:textId="77777777" w:rsidR="008457CF" w:rsidRDefault="008457CF" w:rsidP="008457CF">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59" w:type="dxa"/>
        <w:tblInd w:w="59" w:type="dxa"/>
        <w:tblCellMar>
          <w:top w:w="28" w:type="dxa"/>
          <w:left w:w="28" w:type="dxa"/>
          <w:bottom w:w="28" w:type="dxa"/>
          <w:right w:w="28" w:type="dxa"/>
        </w:tblCellMar>
        <w:tblLook w:val="0000" w:firstRow="0" w:lastRow="0" w:firstColumn="0" w:lastColumn="0" w:noHBand="0" w:noVBand="0"/>
      </w:tblPr>
      <w:tblGrid>
        <w:gridCol w:w="678"/>
        <w:gridCol w:w="567"/>
        <w:gridCol w:w="5954"/>
        <w:gridCol w:w="603"/>
        <w:gridCol w:w="395"/>
        <w:gridCol w:w="989"/>
        <w:gridCol w:w="1273"/>
      </w:tblGrid>
      <w:tr w:rsidR="008457CF" w14:paraId="6F44893B" w14:textId="77777777" w:rsidTr="008457CF">
        <w:tc>
          <w:tcPr>
            <w:tcW w:w="678" w:type="dxa"/>
            <w:tcBorders>
              <w:top w:val="single" w:sz="2" w:space="0" w:color="000000"/>
              <w:left w:val="single" w:sz="2" w:space="0" w:color="000000"/>
              <w:bottom w:val="single" w:sz="2" w:space="0" w:color="000000"/>
            </w:tcBorders>
          </w:tcPr>
          <w:p w14:paraId="550ECEF8"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Lote</w:t>
            </w:r>
          </w:p>
        </w:tc>
        <w:tc>
          <w:tcPr>
            <w:tcW w:w="567" w:type="dxa"/>
            <w:tcBorders>
              <w:top w:val="single" w:sz="2" w:space="0" w:color="000000"/>
              <w:left w:val="single" w:sz="2" w:space="0" w:color="000000"/>
              <w:bottom w:val="single" w:sz="2" w:space="0" w:color="000000"/>
            </w:tcBorders>
          </w:tcPr>
          <w:p w14:paraId="3426EDB7"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Item</w:t>
            </w:r>
          </w:p>
        </w:tc>
        <w:tc>
          <w:tcPr>
            <w:tcW w:w="5954" w:type="dxa"/>
            <w:tcBorders>
              <w:top w:val="single" w:sz="2" w:space="0" w:color="000000"/>
              <w:left w:val="single" w:sz="2" w:space="0" w:color="000000"/>
              <w:bottom w:val="single" w:sz="2" w:space="0" w:color="000000"/>
            </w:tcBorders>
          </w:tcPr>
          <w:p w14:paraId="547A555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Descrição</w:t>
            </w:r>
          </w:p>
        </w:tc>
        <w:tc>
          <w:tcPr>
            <w:tcW w:w="603" w:type="dxa"/>
            <w:tcBorders>
              <w:top w:val="single" w:sz="2" w:space="0" w:color="000000"/>
              <w:left w:val="single" w:sz="2" w:space="0" w:color="000000"/>
              <w:bottom w:val="single" w:sz="2" w:space="0" w:color="000000"/>
            </w:tcBorders>
          </w:tcPr>
          <w:p w14:paraId="74294FA9" w14:textId="77777777" w:rsidR="008457CF" w:rsidRDefault="008457CF" w:rsidP="008457CF">
            <w:pPr>
              <w:pStyle w:val="Contedodatabela"/>
              <w:spacing w:after="0" w:line="240" w:lineRule="auto"/>
              <w:jc w:val="center"/>
              <w:rPr>
                <w:rFonts w:ascii="Calibri" w:hAnsi="Calibri"/>
                <w:sz w:val="22"/>
              </w:rPr>
            </w:pPr>
            <w:proofErr w:type="spellStart"/>
            <w:r>
              <w:rPr>
                <w:rFonts w:ascii="Calibri" w:hAnsi="Calibri"/>
                <w:sz w:val="22"/>
              </w:rPr>
              <w:t>Qtd</w:t>
            </w:r>
            <w:proofErr w:type="spellEnd"/>
          </w:p>
        </w:tc>
        <w:tc>
          <w:tcPr>
            <w:tcW w:w="395" w:type="dxa"/>
            <w:tcBorders>
              <w:top w:val="single" w:sz="2" w:space="0" w:color="000000"/>
              <w:left w:val="single" w:sz="2" w:space="0" w:color="000000"/>
              <w:bottom w:val="single" w:sz="2" w:space="0" w:color="000000"/>
            </w:tcBorders>
          </w:tcPr>
          <w:p w14:paraId="6FE1EACC"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Un</w:t>
            </w:r>
          </w:p>
        </w:tc>
        <w:tc>
          <w:tcPr>
            <w:tcW w:w="989" w:type="dxa"/>
            <w:tcBorders>
              <w:top w:val="single" w:sz="2" w:space="0" w:color="000000"/>
              <w:left w:val="single" w:sz="2" w:space="0" w:color="000000"/>
              <w:bottom w:val="single" w:sz="2" w:space="0" w:color="000000"/>
            </w:tcBorders>
          </w:tcPr>
          <w:p w14:paraId="48F97D3C"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V. Unit R$</w:t>
            </w:r>
          </w:p>
        </w:tc>
        <w:tc>
          <w:tcPr>
            <w:tcW w:w="1273" w:type="dxa"/>
            <w:tcBorders>
              <w:top w:val="single" w:sz="2" w:space="0" w:color="000000"/>
              <w:left w:val="single" w:sz="2" w:space="0" w:color="000000"/>
              <w:bottom w:val="single" w:sz="2" w:space="0" w:color="000000"/>
              <w:right w:val="single" w:sz="2" w:space="0" w:color="000000"/>
            </w:tcBorders>
          </w:tcPr>
          <w:p w14:paraId="26463AA5"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V. Total R$</w:t>
            </w:r>
          </w:p>
        </w:tc>
      </w:tr>
      <w:tr w:rsidR="008457CF" w14:paraId="330CDB6C" w14:textId="77777777" w:rsidTr="008457CF">
        <w:tc>
          <w:tcPr>
            <w:tcW w:w="678" w:type="dxa"/>
            <w:tcBorders>
              <w:left w:val="single" w:sz="2" w:space="0" w:color="000000"/>
              <w:bottom w:val="single" w:sz="2" w:space="0" w:color="000000"/>
            </w:tcBorders>
          </w:tcPr>
          <w:p w14:paraId="5A8BC6A3"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3F503B20"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954" w:type="dxa"/>
            <w:tcBorders>
              <w:left w:val="single" w:sz="2" w:space="0" w:color="000000"/>
              <w:bottom w:val="single" w:sz="2" w:space="0" w:color="000000"/>
            </w:tcBorders>
          </w:tcPr>
          <w:p w14:paraId="03F90149"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AREIA MEDIA LAVADA. CATMAT Nº 216954.</w:t>
            </w:r>
          </w:p>
        </w:tc>
        <w:tc>
          <w:tcPr>
            <w:tcW w:w="603" w:type="dxa"/>
            <w:tcBorders>
              <w:left w:val="single" w:sz="2" w:space="0" w:color="000000"/>
              <w:bottom w:val="single" w:sz="2" w:space="0" w:color="000000"/>
            </w:tcBorders>
          </w:tcPr>
          <w:p w14:paraId="02B30C04"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44</w:t>
            </w:r>
          </w:p>
        </w:tc>
        <w:tc>
          <w:tcPr>
            <w:tcW w:w="395" w:type="dxa"/>
            <w:tcBorders>
              <w:left w:val="single" w:sz="2" w:space="0" w:color="000000"/>
              <w:bottom w:val="single" w:sz="2" w:space="0" w:color="000000"/>
            </w:tcBorders>
          </w:tcPr>
          <w:p w14:paraId="29E0954D"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M3</w:t>
            </w:r>
          </w:p>
        </w:tc>
        <w:tc>
          <w:tcPr>
            <w:tcW w:w="989" w:type="dxa"/>
            <w:tcBorders>
              <w:left w:val="single" w:sz="2" w:space="0" w:color="000000"/>
              <w:bottom w:val="single" w:sz="2" w:space="0" w:color="000000"/>
            </w:tcBorders>
          </w:tcPr>
          <w:p w14:paraId="27CC6605"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141,0000</w:t>
            </w:r>
          </w:p>
        </w:tc>
        <w:tc>
          <w:tcPr>
            <w:tcW w:w="1273" w:type="dxa"/>
            <w:tcBorders>
              <w:left w:val="single" w:sz="2" w:space="0" w:color="000000"/>
              <w:bottom w:val="single" w:sz="2" w:space="0" w:color="000000"/>
              <w:right w:val="single" w:sz="2" w:space="0" w:color="000000"/>
            </w:tcBorders>
          </w:tcPr>
          <w:p w14:paraId="67729D63"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6.204,0000</w:t>
            </w:r>
          </w:p>
        </w:tc>
      </w:tr>
      <w:tr w:rsidR="008457CF" w14:paraId="4913E4E7" w14:textId="77777777" w:rsidTr="008457CF">
        <w:tc>
          <w:tcPr>
            <w:tcW w:w="678" w:type="dxa"/>
            <w:tcBorders>
              <w:left w:val="single" w:sz="2" w:space="0" w:color="000000"/>
              <w:bottom w:val="single" w:sz="2" w:space="0" w:color="000000"/>
            </w:tcBorders>
          </w:tcPr>
          <w:p w14:paraId="3A06D61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3350854E"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2</w:t>
            </w:r>
          </w:p>
        </w:tc>
        <w:tc>
          <w:tcPr>
            <w:tcW w:w="5954" w:type="dxa"/>
            <w:tcBorders>
              <w:left w:val="single" w:sz="2" w:space="0" w:color="000000"/>
              <w:bottom w:val="single" w:sz="2" w:space="0" w:color="000000"/>
            </w:tcBorders>
          </w:tcPr>
          <w:p w14:paraId="3316BD5B"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BROQUETE/PISO INTERTRAVADO DE CONCRETO, MODELO SEXTAVADO/HEXAGONAL, 25X25CM, E=6CM, RESISTÊNCIA DE 35MPA (NBR 9781), COR NATURAL. CATMAT Nº 478106</w:t>
            </w:r>
          </w:p>
        </w:tc>
        <w:tc>
          <w:tcPr>
            <w:tcW w:w="603" w:type="dxa"/>
            <w:tcBorders>
              <w:left w:val="single" w:sz="2" w:space="0" w:color="000000"/>
              <w:bottom w:val="single" w:sz="2" w:space="0" w:color="000000"/>
            </w:tcBorders>
          </w:tcPr>
          <w:p w14:paraId="0A6B127F"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646</w:t>
            </w:r>
          </w:p>
        </w:tc>
        <w:tc>
          <w:tcPr>
            <w:tcW w:w="395" w:type="dxa"/>
            <w:tcBorders>
              <w:left w:val="single" w:sz="2" w:space="0" w:color="000000"/>
              <w:bottom w:val="single" w:sz="2" w:space="0" w:color="000000"/>
            </w:tcBorders>
          </w:tcPr>
          <w:p w14:paraId="48B13BB9"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M2</w:t>
            </w:r>
          </w:p>
        </w:tc>
        <w:tc>
          <w:tcPr>
            <w:tcW w:w="989" w:type="dxa"/>
            <w:tcBorders>
              <w:left w:val="single" w:sz="2" w:space="0" w:color="000000"/>
              <w:bottom w:val="single" w:sz="2" w:space="0" w:color="000000"/>
            </w:tcBorders>
          </w:tcPr>
          <w:p w14:paraId="524CFAC7"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69,0000</w:t>
            </w:r>
          </w:p>
        </w:tc>
        <w:tc>
          <w:tcPr>
            <w:tcW w:w="1273" w:type="dxa"/>
            <w:tcBorders>
              <w:left w:val="single" w:sz="2" w:space="0" w:color="000000"/>
              <w:bottom w:val="single" w:sz="2" w:space="0" w:color="000000"/>
              <w:right w:val="single" w:sz="2" w:space="0" w:color="000000"/>
            </w:tcBorders>
          </w:tcPr>
          <w:p w14:paraId="6E3D8493"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44.574,0000</w:t>
            </w:r>
          </w:p>
        </w:tc>
      </w:tr>
      <w:tr w:rsidR="008457CF" w14:paraId="5006334F" w14:textId="77777777" w:rsidTr="008457CF">
        <w:tc>
          <w:tcPr>
            <w:tcW w:w="678" w:type="dxa"/>
            <w:tcBorders>
              <w:left w:val="single" w:sz="2" w:space="0" w:color="000000"/>
              <w:bottom w:val="single" w:sz="2" w:space="0" w:color="000000"/>
            </w:tcBorders>
          </w:tcPr>
          <w:p w14:paraId="319433B4"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1D905031"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3</w:t>
            </w:r>
          </w:p>
        </w:tc>
        <w:tc>
          <w:tcPr>
            <w:tcW w:w="5954" w:type="dxa"/>
            <w:tcBorders>
              <w:left w:val="single" w:sz="2" w:space="0" w:color="000000"/>
              <w:bottom w:val="single" w:sz="2" w:space="0" w:color="000000"/>
            </w:tcBorders>
          </w:tcPr>
          <w:p w14:paraId="44612C6F"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CIMENTO PORTLAND COMPOSTO CP II-32, SACO DE 50 KG.  CATMAT Nº 454500</w:t>
            </w:r>
          </w:p>
        </w:tc>
        <w:tc>
          <w:tcPr>
            <w:tcW w:w="603" w:type="dxa"/>
            <w:tcBorders>
              <w:left w:val="single" w:sz="2" w:space="0" w:color="000000"/>
              <w:bottom w:val="single" w:sz="2" w:space="0" w:color="000000"/>
            </w:tcBorders>
          </w:tcPr>
          <w:p w14:paraId="5EF286D9"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303</w:t>
            </w:r>
          </w:p>
        </w:tc>
        <w:tc>
          <w:tcPr>
            <w:tcW w:w="395" w:type="dxa"/>
            <w:tcBorders>
              <w:left w:val="single" w:sz="2" w:space="0" w:color="000000"/>
              <w:bottom w:val="single" w:sz="2" w:space="0" w:color="000000"/>
            </w:tcBorders>
          </w:tcPr>
          <w:p w14:paraId="192C1B96"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SC</w:t>
            </w:r>
          </w:p>
        </w:tc>
        <w:tc>
          <w:tcPr>
            <w:tcW w:w="989" w:type="dxa"/>
            <w:tcBorders>
              <w:left w:val="single" w:sz="2" w:space="0" w:color="000000"/>
              <w:bottom w:val="single" w:sz="2" w:space="0" w:color="000000"/>
            </w:tcBorders>
          </w:tcPr>
          <w:p w14:paraId="4C2AFA6C"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42,5000</w:t>
            </w:r>
          </w:p>
        </w:tc>
        <w:tc>
          <w:tcPr>
            <w:tcW w:w="1273" w:type="dxa"/>
            <w:tcBorders>
              <w:left w:val="single" w:sz="2" w:space="0" w:color="000000"/>
              <w:bottom w:val="single" w:sz="2" w:space="0" w:color="000000"/>
              <w:right w:val="single" w:sz="2" w:space="0" w:color="000000"/>
            </w:tcBorders>
          </w:tcPr>
          <w:p w14:paraId="27D5CC2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12.877,5000</w:t>
            </w:r>
          </w:p>
        </w:tc>
      </w:tr>
      <w:tr w:rsidR="008457CF" w14:paraId="61AAFE7B" w14:textId="77777777" w:rsidTr="008457CF">
        <w:tc>
          <w:tcPr>
            <w:tcW w:w="678" w:type="dxa"/>
            <w:tcBorders>
              <w:left w:val="single" w:sz="2" w:space="0" w:color="000000"/>
              <w:bottom w:val="single" w:sz="2" w:space="0" w:color="000000"/>
            </w:tcBorders>
          </w:tcPr>
          <w:p w14:paraId="14D802A0"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3DE963C8"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4</w:t>
            </w:r>
          </w:p>
        </w:tc>
        <w:tc>
          <w:tcPr>
            <w:tcW w:w="5954" w:type="dxa"/>
            <w:tcBorders>
              <w:left w:val="single" w:sz="2" w:space="0" w:color="000000"/>
              <w:bottom w:val="single" w:sz="2" w:space="0" w:color="000000"/>
            </w:tcBorders>
          </w:tcPr>
          <w:p w14:paraId="3DA5B737"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PEDRA BRITADA Nº 1 (9,5 A 19MM) CATMAT Nº 216957</w:t>
            </w:r>
          </w:p>
        </w:tc>
        <w:tc>
          <w:tcPr>
            <w:tcW w:w="603" w:type="dxa"/>
            <w:tcBorders>
              <w:left w:val="single" w:sz="2" w:space="0" w:color="000000"/>
              <w:bottom w:val="single" w:sz="2" w:space="0" w:color="000000"/>
            </w:tcBorders>
          </w:tcPr>
          <w:p w14:paraId="19727E5E"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56</w:t>
            </w:r>
          </w:p>
        </w:tc>
        <w:tc>
          <w:tcPr>
            <w:tcW w:w="395" w:type="dxa"/>
            <w:tcBorders>
              <w:left w:val="single" w:sz="2" w:space="0" w:color="000000"/>
              <w:bottom w:val="single" w:sz="2" w:space="0" w:color="000000"/>
            </w:tcBorders>
          </w:tcPr>
          <w:p w14:paraId="58669744"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M3</w:t>
            </w:r>
          </w:p>
        </w:tc>
        <w:tc>
          <w:tcPr>
            <w:tcW w:w="989" w:type="dxa"/>
            <w:tcBorders>
              <w:left w:val="single" w:sz="2" w:space="0" w:color="000000"/>
              <w:bottom w:val="single" w:sz="2" w:space="0" w:color="000000"/>
            </w:tcBorders>
          </w:tcPr>
          <w:p w14:paraId="72C5F19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127,8300</w:t>
            </w:r>
          </w:p>
        </w:tc>
        <w:tc>
          <w:tcPr>
            <w:tcW w:w="1273" w:type="dxa"/>
            <w:tcBorders>
              <w:left w:val="single" w:sz="2" w:space="0" w:color="000000"/>
              <w:bottom w:val="single" w:sz="2" w:space="0" w:color="000000"/>
              <w:right w:val="single" w:sz="2" w:space="0" w:color="000000"/>
            </w:tcBorders>
          </w:tcPr>
          <w:p w14:paraId="2ED2A259"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7.158,4800</w:t>
            </w:r>
          </w:p>
        </w:tc>
      </w:tr>
      <w:tr w:rsidR="008457CF" w14:paraId="6AB49226" w14:textId="77777777" w:rsidTr="008457CF">
        <w:tc>
          <w:tcPr>
            <w:tcW w:w="678" w:type="dxa"/>
            <w:tcBorders>
              <w:left w:val="single" w:sz="2" w:space="0" w:color="000000"/>
              <w:bottom w:val="single" w:sz="2" w:space="0" w:color="000000"/>
            </w:tcBorders>
          </w:tcPr>
          <w:p w14:paraId="0B8D7E7B"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4E39EEE7"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5</w:t>
            </w:r>
          </w:p>
        </w:tc>
        <w:tc>
          <w:tcPr>
            <w:tcW w:w="5954" w:type="dxa"/>
            <w:tcBorders>
              <w:left w:val="single" w:sz="2" w:space="0" w:color="000000"/>
              <w:bottom w:val="single" w:sz="2" w:space="0" w:color="000000"/>
            </w:tcBorders>
          </w:tcPr>
          <w:p w14:paraId="1F8EF2EE"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PISO PODOTATIL DE CONCRETO – DIRECIONAL E ALERTA – 40X40X2,5CM, COR VERMELHA. CATMAT Nº 457632</w:t>
            </w:r>
          </w:p>
        </w:tc>
        <w:tc>
          <w:tcPr>
            <w:tcW w:w="603" w:type="dxa"/>
            <w:tcBorders>
              <w:left w:val="single" w:sz="2" w:space="0" w:color="000000"/>
              <w:bottom w:val="single" w:sz="2" w:space="0" w:color="000000"/>
            </w:tcBorders>
          </w:tcPr>
          <w:p w14:paraId="4A0A543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18</w:t>
            </w:r>
          </w:p>
        </w:tc>
        <w:tc>
          <w:tcPr>
            <w:tcW w:w="395" w:type="dxa"/>
            <w:tcBorders>
              <w:left w:val="single" w:sz="2" w:space="0" w:color="000000"/>
              <w:bottom w:val="single" w:sz="2" w:space="0" w:color="000000"/>
            </w:tcBorders>
          </w:tcPr>
          <w:p w14:paraId="094DFEA7"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UN.</w:t>
            </w:r>
          </w:p>
        </w:tc>
        <w:tc>
          <w:tcPr>
            <w:tcW w:w="989" w:type="dxa"/>
            <w:tcBorders>
              <w:left w:val="single" w:sz="2" w:space="0" w:color="000000"/>
              <w:bottom w:val="single" w:sz="2" w:space="0" w:color="000000"/>
            </w:tcBorders>
          </w:tcPr>
          <w:p w14:paraId="102F0E62"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20,5000</w:t>
            </w:r>
          </w:p>
        </w:tc>
        <w:tc>
          <w:tcPr>
            <w:tcW w:w="1273" w:type="dxa"/>
            <w:tcBorders>
              <w:left w:val="single" w:sz="2" w:space="0" w:color="000000"/>
              <w:bottom w:val="single" w:sz="2" w:space="0" w:color="000000"/>
              <w:right w:val="single" w:sz="2" w:space="0" w:color="000000"/>
            </w:tcBorders>
          </w:tcPr>
          <w:p w14:paraId="7847848A"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369,0000</w:t>
            </w:r>
          </w:p>
        </w:tc>
      </w:tr>
      <w:tr w:rsidR="008457CF" w14:paraId="3FCF07C7" w14:textId="77777777" w:rsidTr="008457CF">
        <w:tc>
          <w:tcPr>
            <w:tcW w:w="678" w:type="dxa"/>
            <w:tcBorders>
              <w:left w:val="single" w:sz="2" w:space="0" w:color="000000"/>
              <w:bottom w:val="single" w:sz="2" w:space="0" w:color="000000"/>
            </w:tcBorders>
          </w:tcPr>
          <w:p w14:paraId="3A4507E3"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054C5560"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6</w:t>
            </w:r>
          </w:p>
        </w:tc>
        <w:tc>
          <w:tcPr>
            <w:tcW w:w="5954" w:type="dxa"/>
            <w:tcBorders>
              <w:left w:val="single" w:sz="2" w:space="0" w:color="000000"/>
              <w:bottom w:val="single" w:sz="2" w:space="0" w:color="000000"/>
            </w:tcBorders>
          </w:tcPr>
          <w:p w14:paraId="5C740968" w14:textId="77777777" w:rsidR="008457CF" w:rsidRDefault="008457CF" w:rsidP="008457CF">
            <w:pPr>
              <w:pStyle w:val="Contedodatabela"/>
              <w:spacing w:after="0" w:line="240" w:lineRule="auto"/>
              <w:jc w:val="both"/>
              <w:rPr>
                <w:rFonts w:ascii="Calibri" w:hAnsi="Calibri"/>
                <w:sz w:val="22"/>
              </w:rPr>
            </w:pPr>
            <w:r>
              <w:rPr>
                <w:rFonts w:ascii="Calibri" w:hAnsi="Calibri"/>
                <w:sz w:val="22"/>
              </w:rPr>
              <w:t>PÓ DE PEDRA – ESPESSURA 5CM. CATMAT Nº 313509</w:t>
            </w:r>
          </w:p>
        </w:tc>
        <w:tc>
          <w:tcPr>
            <w:tcW w:w="603" w:type="dxa"/>
            <w:tcBorders>
              <w:left w:val="single" w:sz="2" w:space="0" w:color="000000"/>
              <w:bottom w:val="single" w:sz="2" w:space="0" w:color="000000"/>
            </w:tcBorders>
          </w:tcPr>
          <w:p w14:paraId="6A99CA33"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43</w:t>
            </w:r>
          </w:p>
        </w:tc>
        <w:tc>
          <w:tcPr>
            <w:tcW w:w="395" w:type="dxa"/>
            <w:tcBorders>
              <w:left w:val="single" w:sz="2" w:space="0" w:color="000000"/>
              <w:bottom w:val="single" w:sz="2" w:space="0" w:color="000000"/>
            </w:tcBorders>
          </w:tcPr>
          <w:p w14:paraId="28EEE430"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M3</w:t>
            </w:r>
          </w:p>
        </w:tc>
        <w:tc>
          <w:tcPr>
            <w:tcW w:w="989" w:type="dxa"/>
            <w:tcBorders>
              <w:left w:val="single" w:sz="2" w:space="0" w:color="000000"/>
              <w:bottom w:val="single" w:sz="2" w:space="0" w:color="000000"/>
            </w:tcBorders>
          </w:tcPr>
          <w:p w14:paraId="6FB4E139"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132,6300</w:t>
            </w:r>
          </w:p>
        </w:tc>
        <w:tc>
          <w:tcPr>
            <w:tcW w:w="1273" w:type="dxa"/>
            <w:tcBorders>
              <w:left w:val="single" w:sz="2" w:space="0" w:color="000000"/>
              <w:bottom w:val="single" w:sz="2" w:space="0" w:color="000000"/>
              <w:right w:val="single" w:sz="2" w:space="0" w:color="000000"/>
            </w:tcBorders>
          </w:tcPr>
          <w:p w14:paraId="0931351B" w14:textId="77777777" w:rsidR="008457CF" w:rsidRDefault="008457CF" w:rsidP="008457CF">
            <w:pPr>
              <w:pStyle w:val="Contedodatabela"/>
              <w:spacing w:after="0" w:line="240" w:lineRule="auto"/>
              <w:jc w:val="center"/>
              <w:rPr>
                <w:rFonts w:ascii="Calibri" w:hAnsi="Calibri"/>
                <w:sz w:val="22"/>
              </w:rPr>
            </w:pPr>
            <w:r>
              <w:rPr>
                <w:rFonts w:ascii="Calibri" w:hAnsi="Calibri"/>
                <w:sz w:val="22"/>
              </w:rPr>
              <w:t>5.703,0900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8457CF">
        <w:rPr>
          <w:rFonts w:asciiTheme="minorHAnsi" w:eastAsia="Times New Roman" w:hAnsiTheme="minorHAnsi" w:cs="Calibri Light"/>
          <w:color w:val="000000" w:themeColor="text1"/>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63DD314" w14:textId="77777777" w:rsidR="008457CF" w:rsidRDefault="008457CF">
      <w:pPr>
        <w:spacing w:after="0" w:line="240" w:lineRule="auto"/>
        <w:jc w:val="both"/>
        <w:textAlignment w:val="baseline"/>
        <w:rPr>
          <w:rFonts w:asciiTheme="minorHAnsi" w:eastAsia="Times New Roman" w:hAnsiTheme="minorHAnsi" w:cs="Calibri Light"/>
          <w:b/>
          <w:color w:val="000000" w:themeColor="text1"/>
          <w:sz w:val="24"/>
          <w:szCs w:val="24"/>
        </w:rPr>
      </w:pPr>
    </w:p>
    <w:p w14:paraId="2A6CDF29" w14:textId="0D7E6D90" w:rsidR="00E3476D" w:rsidRPr="008457CF"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bookmarkStart w:id="11" w:name="_Hlk148448288"/>
      <w:r w:rsidRPr="008457CF">
        <w:rPr>
          <w:rFonts w:asciiTheme="minorHAnsi" w:eastAsia="Times New Roman" w:hAnsiTheme="minorHAnsi" w:cs="Calibri Light"/>
          <w:b/>
          <w:color w:val="000000" w:themeColor="text1"/>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11C6EB" w14:textId="7FBF7B7B"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.1. O prazo de solicitação dos produtos será de imediato contado da assinatura do contrato.</w:t>
      </w:r>
    </w:p>
    <w:p w14:paraId="18092161"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31525165" w14:textId="0F90252A"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 xml:space="preserve">.2. O prazo para entrega do objeto será de até 15 dias contados do recebimento da Ordem de compras. </w:t>
      </w:r>
    </w:p>
    <w:p w14:paraId="3E094A49"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0573AE03" w14:textId="01E80979"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.3. O prazo para entrega dos produtos que venham a ser substituídos será de metade do prazo estipulado para entrega.</w:t>
      </w:r>
    </w:p>
    <w:p w14:paraId="41E75440"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6297E6B3" w14:textId="0C5E760A"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 xml:space="preserve">.4. O fornecimento dos produtos será de maneira fracionada, conforme necessidade do município. </w:t>
      </w:r>
    </w:p>
    <w:p w14:paraId="787A5DDB"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096F8BEE" w14:textId="078D16ED"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.5. Os produtos deverão ser fornecidos em perfeitas condições, conforme especificações, prazo e local constantes no presente Termo de Referência, acompanhado da respectiva nota fiscal.</w:t>
      </w:r>
    </w:p>
    <w:p w14:paraId="1757D632"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1FC10080" w14:textId="250BB79E"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.6. Os produtos deverão ser entregues nos locais indicados na ordem de compras.</w:t>
      </w:r>
    </w:p>
    <w:p w14:paraId="4A3CFB27"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207BDA0A" w14:textId="28651353"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.7. Os produtos deverão ser entregues em veículo próprio, transportadoras ou outros serviços de entrega.</w:t>
      </w:r>
    </w:p>
    <w:p w14:paraId="4A68876D" w14:textId="77777777" w:rsidR="008457CF" w:rsidRPr="008457CF"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p>
    <w:p w14:paraId="5963C4CC" w14:textId="36F77951" w:rsidR="00BB641E" w:rsidRDefault="008457CF" w:rsidP="008457C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.8. A empresa deverá arcar com todas as despesas referentes à entrega, como transporte, mão de obra, encargos sociais, pedágio, entre outras.</w:t>
      </w:r>
    </w:p>
    <w:p w14:paraId="65D09203" w14:textId="77777777" w:rsidR="008457CF" w:rsidRDefault="008457CF" w:rsidP="008457CF">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8457CF"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457CF">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8457C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8457C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8457CF"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8457CF">
        <w:rPr>
          <w:rFonts w:asciiTheme="minorHAnsi" w:eastAsia="Times New Roman" w:hAnsiTheme="minorHAnsi" w:cs="Calibri Light"/>
          <w:color w:val="000000" w:themeColor="text1"/>
          <w:sz w:val="24"/>
          <w:szCs w:val="24"/>
        </w:rPr>
        <w:t>pel</w:t>
      </w:r>
      <w:r w:rsidRPr="008457CF">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8457C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8457C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8457C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8457CF"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8457C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8457C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bookmarkEnd w:id="11"/>
    <w:p w14:paraId="2D3A825A" w14:textId="77777777" w:rsidR="00E3476D" w:rsidRPr="008457CF"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8457CF">
        <w:rPr>
          <w:rFonts w:asciiTheme="minorHAnsi" w:eastAsia="Times New Roman" w:hAnsiTheme="minorHAnsi" w:cs="Calibri Light"/>
          <w:color w:val="000000" w:themeColor="text1"/>
          <w:sz w:val="24"/>
          <w:szCs w:val="24"/>
        </w:rPr>
        <w:t xml:space="preserve">na Cláusula Oitava 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B358C09"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12" w:name="_Hlk148448468"/>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8457CF">
        <w:rPr>
          <w:rFonts w:asciiTheme="minorHAnsi" w:eastAsia="Times New Roman" w:hAnsiTheme="minorHAnsi" w:cs="Calibri Light"/>
          <w:iCs/>
          <w:color w:val="000000" w:themeColor="text1"/>
          <w:sz w:val="24"/>
          <w:szCs w:val="24"/>
        </w:rPr>
        <w:t>após recebimento de cada pedido; mensalmente, no prazo de até trinta dias contados do recebimento da Nota Fiscal pelo Fiscal da Ata de Registro de Preços. Em caso de irregularidade na emissão dos documentos fiscais, o prazo de pagamento será contado</w:t>
      </w:r>
      <w:r w:rsidRPr="008457CF">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A9AADD7" w14:textId="64FAE8BB" w:rsidR="00A9673E" w:rsidRPr="00F13A34" w:rsidRDefault="00A9673E" w:rsidP="00F23C1D">
      <w:pPr>
        <w:spacing w:after="0"/>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3" w:name="_Hlk142902636"/>
      <w:bookmarkEnd w:id="13"/>
    </w:p>
    <w:p w14:paraId="3C9EDBFE" w14:textId="0C499154" w:rsidR="00395973" w:rsidRPr="004041C5" w:rsidRDefault="00395973" w:rsidP="00F23C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4E4DFAE2" w14:textId="6BDA544E" w:rsidR="00395973" w:rsidRDefault="00A9673E" w:rsidP="00F23C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51446261" w14:textId="77777777" w:rsidR="0064032B" w:rsidRDefault="0064032B"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10" w:type="dxa"/>
          <w:right w:w="10" w:type="dxa"/>
        </w:tblCellMar>
        <w:tblLook w:val="0000" w:firstRow="0" w:lastRow="0" w:firstColumn="0" w:lastColumn="0" w:noHBand="0" w:noVBand="0"/>
      </w:tblPr>
      <w:tblGrid>
        <w:gridCol w:w="851"/>
        <w:gridCol w:w="1240"/>
        <w:gridCol w:w="1835"/>
        <w:gridCol w:w="3871"/>
        <w:gridCol w:w="1134"/>
        <w:gridCol w:w="1559"/>
      </w:tblGrid>
      <w:tr w:rsidR="0064032B" w:rsidRPr="0064032B" w14:paraId="43335DBC" w14:textId="77777777" w:rsidTr="006403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DCD50"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Órgão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A4B42"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5EA9C"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Categoria</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62F06"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6D68A"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1526A"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Valor</w:t>
            </w:r>
          </w:p>
        </w:tc>
      </w:tr>
      <w:tr w:rsidR="0064032B" w:rsidRPr="0064032B" w14:paraId="45EF8D62" w14:textId="77777777" w:rsidTr="006403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FDC1A"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1002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B8D04"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13647</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D9570"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449051029900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8AD25C"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OUTROS BENS DE DOMÍNIO PÚBLICO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50A1D"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1A339"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51.351,09</w:t>
            </w:r>
          </w:p>
        </w:tc>
      </w:tr>
      <w:tr w:rsidR="0064032B" w:rsidRPr="0064032B" w14:paraId="4F05796C" w14:textId="77777777" w:rsidTr="006403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0FD3FA"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1002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3DC77"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13648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D6F03"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449051029900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89F42"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OUTROS BENS DE DOMÍNIO PÚBLICO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2604B"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51BBA" w14:textId="77777777" w:rsidR="0064032B" w:rsidRPr="0064032B" w:rsidRDefault="0064032B" w:rsidP="0064032B">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25.534,98</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bookmarkEnd w:id="12"/>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7BDB95E9" w:rsidR="00C00BF8" w:rsidRPr="0064032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4032B">
        <w:rPr>
          <w:rFonts w:asciiTheme="minorHAnsi" w:eastAsia="Times New Roman" w:hAnsiTheme="minorHAnsi" w:cs="Calibri Light"/>
          <w:color w:val="000000" w:themeColor="text1"/>
          <w:sz w:val="24"/>
          <w:szCs w:val="24"/>
        </w:rPr>
        <w:t xml:space="preserve">10.1. Caberá a gestão da Ata de Registro de Preços </w:t>
      </w:r>
      <w:r w:rsidR="00C00BF8" w:rsidRPr="0064032B">
        <w:rPr>
          <w:rFonts w:asciiTheme="minorHAnsi" w:eastAsia="Times New Roman" w:hAnsiTheme="minorHAnsi" w:cs="Calibri Light"/>
          <w:color w:val="000000" w:themeColor="text1"/>
          <w:sz w:val="24"/>
          <w:szCs w:val="24"/>
        </w:rPr>
        <w:t xml:space="preserve">ao (a) servidor (a) </w:t>
      </w:r>
      <w:r w:rsidR="0064032B" w:rsidRPr="0064032B">
        <w:rPr>
          <w:rFonts w:asciiTheme="minorHAnsi" w:eastAsia="Times New Roman" w:hAnsiTheme="minorHAnsi" w:cs="Calibri Light"/>
          <w:color w:val="000000" w:themeColor="text1"/>
          <w:sz w:val="24"/>
          <w:szCs w:val="24"/>
        </w:rPr>
        <w:t>Ronaldo Felipe Maciel</w:t>
      </w:r>
      <w:r w:rsidR="00C00BF8" w:rsidRPr="0064032B">
        <w:rPr>
          <w:rFonts w:asciiTheme="minorHAnsi" w:eastAsia="Times New Roman" w:hAnsiTheme="minorHAnsi" w:cs="Calibri Light"/>
          <w:color w:val="000000" w:themeColor="text1"/>
          <w:sz w:val="24"/>
          <w:szCs w:val="24"/>
        </w:rPr>
        <w:t xml:space="preserve">, lotado (a) na Secretaria </w:t>
      </w:r>
      <w:r w:rsidR="0064032B" w:rsidRPr="0064032B">
        <w:rPr>
          <w:rFonts w:asciiTheme="minorHAnsi" w:eastAsia="Times New Roman" w:hAnsiTheme="minorHAnsi" w:cs="Calibri Light"/>
          <w:color w:val="000000" w:themeColor="text1"/>
          <w:sz w:val="24"/>
          <w:szCs w:val="24"/>
        </w:rPr>
        <w:t>de Serviços Urbanos e Pavimentação.</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12A1FE0C"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 (a) servidor (a</w:t>
      </w:r>
      <w:r w:rsidR="00C00BF8" w:rsidRPr="0064032B">
        <w:rPr>
          <w:rFonts w:asciiTheme="minorHAnsi" w:eastAsia="Times New Roman" w:hAnsiTheme="minorHAnsi" w:cs="Calibri Light"/>
          <w:color w:val="000000" w:themeColor="text1"/>
          <w:sz w:val="24"/>
          <w:szCs w:val="24"/>
        </w:rPr>
        <w:t xml:space="preserve">) </w:t>
      </w:r>
      <w:r w:rsidR="0064032B" w:rsidRPr="0064032B">
        <w:rPr>
          <w:rFonts w:asciiTheme="minorHAnsi" w:eastAsia="Times New Roman" w:hAnsiTheme="minorHAnsi" w:cs="Calibri Light"/>
          <w:color w:val="000000" w:themeColor="text1"/>
          <w:sz w:val="24"/>
          <w:szCs w:val="24"/>
        </w:rPr>
        <w:t xml:space="preserve">Suely Irene </w:t>
      </w:r>
      <w:proofErr w:type="spellStart"/>
      <w:r w:rsidR="0064032B" w:rsidRPr="0064032B">
        <w:rPr>
          <w:rFonts w:asciiTheme="minorHAnsi" w:eastAsia="Times New Roman" w:hAnsiTheme="minorHAnsi" w:cs="Calibri Light"/>
          <w:color w:val="000000" w:themeColor="text1"/>
          <w:sz w:val="24"/>
          <w:szCs w:val="24"/>
        </w:rPr>
        <w:t>Hellstron</w:t>
      </w:r>
      <w:proofErr w:type="spellEnd"/>
      <w:r w:rsidR="00C00BF8" w:rsidRPr="004041C5">
        <w:rPr>
          <w:rFonts w:asciiTheme="minorHAnsi" w:eastAsia="Times New Roman" w:hAnsiTheme="minorHAnsi" w:cs="Calibri Light"/>
          <w:sz w:val="24"/>
          <w:szCs w:val="24"/>
        </w:rPr>
        <w:t xml:space="preserve">, e na sua ausência, ficará a cargo do (a) servidor (a) </w:t>
      </w:r>
      <w:r w:rsidR="0064032B" w:rsidRPr="0064032B">
        <w:rPr>
          <w:rFonts w:asciiTheme="minorHAnsi" w:eastAsia="Times New Roman" w:hAnsiTheme="minorHAnsi" w:cs="Calibri Light"/>
          <w:color w:val="000000" w:themeColor="text1"/>
          <w:sz w:val="24"/>
          <w:szCs w:val="24"/>
        </w:rPr>
        <w:t>José Antônio Torres dos Santos</w:t>
      </w:r>
      <w:r w:rsidR="00C00BF8" w:rsidRPr="004041C5">
        <w:rPr>
          <w:rFonts w:asciiTheme="minorHAnsi" w:eastAsia="Times New Roman" w:hAnsiTheme="minorHAnsi" w:cs="Calibri Light"/>
          <w:sz w:val="24"/>
          <w:szCs w:val="24"/>
        </w:rPr>
        <w:t>,</w:t>
      </w:r>
      <w:r w:rsidR="0064032B">
        <w:rPr>
          <w:rFonts w:asciiTheme="minorHAnsi" w:eastAsia="Times New Roman" w:hAnsiTheme="minorHAnsi" w:cs="Calibri Light"/>
          <w:sz w:val="24"/>
          <w:szCs w:val="24"/>
        </w:rPr>
        <w:t xml:space="preserve"> ambos</w:t>
      </w:r>
      <w:r w:rsidR="0064032B" w:rsidRPr="0064032B">
        <w:rPr>
          <w:rFonts w:asciiTheme="minorHAnsi" w:eastAsia="Times New Roman" w:hAnsiTheme="minorHAnsi" w:cs="Calibri Light"/>
          <w:sz w:val="24"/>
          <w:szCs w:val="24"/>
        </w:rPr>
        <w:t xml:space="preserve"> </w:t>
      </w:r>
      <w:r w:rsidR="0064032B">
        <w:rPr>
          <w:rFonts w:asciiTheme="minorHAnsi" w:eastAsia="Times New Roman" w:hAnsiTheme="minorHAnsi" w:cs="Calibri Light"/>
          <w:sz w:val="24"/>
          <w:szCs w:val="24"/>
        </w:rPr>
        <w:t xml:space="preserve">lotados </w:t>
      </w:r>
      <w:r w:rsidR="0064032B" w:rsidRPr="004041C5">
        <w:rPr>
          <w:rFonts w:asciiTheme="minorHAnsi" w:eastAsia="Times New Roman" w:hAnsiTheme="minorHAnsi" w:cs="Calibri Light"/>
          <w:sz w:val="24"/>
          <w:szCs w:val="24"/>
        </w:rPr>
        <w:t xml:space="preserve">na Secretaria </w:t>
      </w:r>
      <w:r w:rsidR="0064032B" w:rsidRPr="0064032B">
        <w:rPr>
          <w:rFonts w:asciiTheme="minorHAnsi" w:eastAsia="Times New Roman" w:hAnsiTheme="minorHAnsi" w:cs="Calibri Light"/>
          <w:color w:val="000000" w:themeColor="text1"/>
          <w:sz w:val="24"/>
          <w:szCs w:val="24"/>
        </w:rPr>
        <w:t>de Serviços Urbanos e Pavimentação</w:t>
      </w:r>
      <w:r w:rsidR="00317CC9">
        <w:rPr>
          <w:rFonts w:asciiTheme="minorHAnsi" w:eastAsia="Times New Roman" w:hAnsiTheme="minorHAnsi" w:cs="Calibri Light"/>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Pr="00317CC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445EEA" w14:textId="742D9272" w:rsidR="00E3476D" w:rsidRDefault="00935D2F">
      <w:pPr>
        <w:spacing w:after="0" w:line="240" w:lineRule="auto"/>
        <w:jc w:val="both"/>
        <w:textAlignment w:val="baseline"/>
        <w:rPr>
          <w:rFonts w:asciiTheme="minorHAnsi" w:eastAsia="Times New Roman" w:hAnsiTheme="minorHAnsi" w:cs="Calibri Light"/>
          <w:sz w:val="24"/>
          <w:szCs w:val="24"/>
        </w:rPr>
      </w:pPr>
      <w:r w:rsidRPr="00317CC9">
        <w:rPr>
          <w:rFonts w:asciiTheme="minorHAnsi" w:eastAsia="Times New Roman" w:hAnsiTheme="minorHAnsi" w:cs="Calibri Light"/>
          <w:color w:val="000000" w:themeColor="text1"/>
          <w:sz w:val="24"/>
          <w:szCs w:val="24"/>
        </w:rPr>
        <w:t xml:space="preserve">10.6. Caberá ao gestor e ao fiscal as atribuições constantes na Portaria nº </w:t>
      </w:r>
      <w:r w:rsidR="00317CC9" w:rsidRPr="00317CC9">
        <w:rPr>
          <w:rFonts w:asciiTheme="minorHAnsi" w:eastAsia="Times New Roman" w:hAnsiTheme="minorHAnsi" w:cs="Calibri Light"/>
          <w:color w:val="000000" w:themeColor="text1"/>
          <w:sz w:val="24"/>
          <w:szCs w:val="24"/>
        </w:rPr>
        <w:t>223</w:t>
      </w:r>
      <w:r w:rsidRPr="00317CC9">
        <w:rPr>
          <w:rFonts w:asciiTheme="minorHAnsi" w:eastAsia="Times New Roman" w:hAnsiTheme="minorHAnsi" w:cs="Calibri Light"/>
          <w:color w:val="000000" w:themeColor="text1"/>
          <w:sz w:val="24"/>
          <w:szCs w:val="24"/>
        </w:rPr>
        <w:t>/202</w:t>
      </w:r>
      <w:r w:rsidR="00317CC9" w:rsidRPr="00317CC9">
        <w:rPr>
          <w:rFonts w:asciiTheme="minorHAnsi" w:eastAsia="Times New Roman" w:hAnsiTheme="minorHAnsi" w:cs="Calibri Light"/>
          <w:color w:val="000000" w:themeColor="text1"/>
          <w:sz w:val="24"/>
          <w:szCs w:val="24"/>
        </w:rPr>
        <w:t>3</w:t>
      </w:r>
      <w:r w:rsidR="00C00BF8" w:rsidRPr="00317CC9">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317CC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lastRenderedPageBreak/>
        <w:t xml:space="preserve">11.1. As penalidades pelo descumprimento das obrigações assumidas serão as dispostas na </w:t>
      </w:r>
      <w:r w:rsidRPr="00317CC9">
        <w:rPr>
          <w:rFonts w:asciiTheme="minorHAnsi" w:eastAsia="Times New Roman" w:hAnsiTheme="minorHAnsi" w:cs="Calibri Light"/>
          <w:color w:val="000000" w:themeColor="text1"/>
          <w:sz w:val="24"/>
          <w:szCs w:val="24"/>
        </w:rPr>
        <w:t>Cláusula Décima Terceira da Minuta da Ata de Registro de Preços.</w:t>
      </w:r>
    </w:p>
    <w:p w14:paraId="07C1E167" w14:textId="77777777" w:rsidR="00E3476D" w:rsidRPr="00317CC9" w:rsidRDefault="00935D2F">
      <w:pPr>
        <w:rPr>
          <w:rFonts w:asciiTheme="minorHAnsi" w:eastAsia="Times New Roman" w:hAnsiTheme="minorHAnsi" w:cs="Calibri Light"/>
          <w:color w:val="000000" w:themeColor="text1"/>
          <w:sz w:val="24"/>
          <w:szCs w:val="24"/>
        </w:rPr>
      </w:pPr>
      <w:r w:rsidRPr="00317CC9">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BCEC160" w:rsidR="00E3476D" w:rsidRPr="00F23C1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nº </w:t>
      </w:r>
      <w:r w:rsidR="00F23C1D" w:rsidRPr="00F23C1D">
        <w:rPr>
          <w:rFonts w:asciiTheme="minorHAnsi" w:eastAsia="Times New Roman" w:hAnsiTheme="minorHAnsi" w:cs="Calibri Light"/>
          <w:color w:val="000000" w:themeColor="text1"/>
          <w:sz w:val="24"/>
          <w:szCs w:val="24"/>
        </w:rPr>
        <w:t>158</w:t>
      </w:r>
      <w:r w:rsidRPr="00F23C1D">
        <w:rPr>
          <w:rFonts w:asciiTheme="minorHAnsi" w:eastAsia="Times New Roman" w:hAnsiTheme="minorHAnsi" w:cs="Calibri Light"/>
          <w:color w:val="000000" w:themeColor="text1"/>
          <w:sz w:val="24"/>
          <w:szCs w:val="24"/>
        </w:rPr>
        <w:t>/202</w:t>
      </w:r>
      <w:r w:rsidR="00DC7C3C" w:rsidRPr="00F23C1D">
        <w:rPr>
          <w:rFonts w:asciiTheme="minorHAnsi" w:eastAsia="Times New Roman" w:hAnsiTheme="minorHAnsi" w:cs="Calibri Light"/>
          <w:color w:val="000000" w:themeColor="text1"/>
          <w:sz w:val="24"/>
          <w:szCs w:val="24"/>
        </w:rPr>
        <w:t>3</w:t>
      </w:r>
      <w:r w:rsidRPr="00F23C1D">
        <w:rPr>
          <w:rFonts w:asciiTheme="minorHAnsi" w:eastAsia="Times New Roman" w:hAnsiTheme="minorHAnsi" w:cs="Calibri Light"/>
          <w:color w:val="000000" w:themeColor="text1"/>
          <w:sz w:val="24"/>
          <w:szCs w:val="24"/>
        </w:rPr>
        <w:t>.</w:t>
      </w:r>
    </w:p>
    <w:p w14:paraId="5D1DBFCC" w14:textId="77777777" w:rsidR="00E3476D" w:rsidRPr="00F23C1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601" w:type="dxa"/>
        <w:tblInd w:w="59" w:type="dxa"/>
        <w:tblCellMar>
          <w:top w:w="28" w:type="dxa"/>
          <w:left w:w="28" w:type="dxa"/>
          <w:bottom w:w="28" w:type="dxa"/>
          <w:right w:w="28" w:type="dxa"/>
        </w:tblCellMar>
        <w:tblLook w:val="0000" w:firstRow="0" w:lastRow="0" w:firstColumn="0" w:lastColumn="0" w:noHBand="0" w:noVBand="0"/>
      </w:tblPr>
      <w:tblGrid>
        <w:gridCol w:w="678"/>
        <w:gridCol w:w="567"/>
        <w:gridCol w:w="5954"/>
        <w:gridCol w:w="603"/>
        <w:gridCol w:w="395"/>
        <w:gridCol w:w="989"/>
        <w:gridCol w:w="1415"/>
      </w:tblGrid>
      <w:tr w:rsidR="00F23C1D" w14:paraId="3B934CAB" w14:textId="77777777" w:rsidTr="00F23C1D">
        <w:tc>
          <w:tcPr>
            <w:tcW w:w="678" w:type="dxa"/>
            <w:tcBorders>
              <w:top w:val="single" w:sz="2" w:space="0" w:color="000000"/>
              <w:left w:val="single" w:sz="2" w:space="0" w:color="000000"/>
              <w:bottom w:val="single" w:sz="2" w:space="0" w:color="000000"/>
            </w:tcBorders>
          </w:tcPr>
          <w:p w14:paraId="31A088C4"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Lote</w:t>
            </w:r>
          </w:p>
        </w:tc>
        <w:tc>
          <w:tcPr>
            <w:tcW w:w="567" w:type="dxa"/>
            <w:tcBorders>
              <w:top w:val="single" w:sz="2" w:space="0" w:color="000000"/>
              <w:left w:val="single" w:sz="2" w:space="0" w:color="000000"/>
              <w:bottom w:val="single" w:sz="2" w:space="0" w:color="000000"/>
            </w:tcBorders>
          </w:tcPr>
          <w:p w14:paraId="76ABA6BC"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Item</w:t>
            </w:r>
          </w:p>
        </w:tc>
        <w:tc>
          <w:tcPr>
            <w:tcW w:w="5954" w:type="dxa"/>
            <w:tcBorders>
              <w:top w:val="single" w:sz="2" w:space="0" w:color="000000"/>
              <w:left w:val="single" w:sz="2" w:space="0" w:color="000000"/>
              <w:bottom w:val="single" w:sz="2" w:space="0" w:color="000000"/>
            </w:tcBorders>
          </w:tcPr>
          <w:p w14:paraId="32286AD7"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Descrição</w:t>
            </w:r>
          </w:p>
        </w:tc>
        <w:tc>
          <w:tcPr>
            <w:tcW w:w="603" w:type="dxa"/>
            <w:tcBorders>
              <w:top w:val="single" w:sz="2" w:space="0" w:color="000000"/>
              <w:left w:val="single" w:sz="2" w:space="0" w:color="000000"/>
              <w:bottom w:val="single" w:sz="2" w:space="0" w:color="000000"/>
            </w:tcBorders>
          </w:tcPr>
          <w:p w14:paraId="53978D5A" w14:textId="77777777" w:rsidR="00F23C1D" w:rsidRDefault="00F23C1D" w:rsidP="000E5110">
            <w:pPr>
              <w:pStyle w:val="Contedodatabela"/>
              <w:spacing w:after="0" w:line="240" w:lineRule="auto"/>
              <w:jc w:val="center"/>
              <w:rPr>
                <w:rFonts w:ascii="Calibri" w:hAnsi="Calibri"/>
                <w:sz w:val="22"/>
              </w:rPr>
            </w:pPr>
            <w:proofErr w:type="spellStart"/>
            <w:r>
              <w:rPr>
                <w:rFonts w:ascii="Calibri" w:hAnsi="Calibri"/>
                <w:sz w:val="22"/>
              </w:rPr>
              <w:t>Qtd</w:t>
            </w:r>
            <w:proofErr w:type="spellEnd"/>
          </w:p>
        </w:tc>
        <w:tc>
          <w:tcPr>
            <w:tcW w:w="395" w:type="dxa"/>
            <w:tcBorders>
              <w:top w:val="single" w:sz="2" w:space="0" w:color="000000"/>
              <w:left w:val="single" w:sz="2" w:space="0" w:color="000000"/>
              <w:bottom w:val="single" w:sz="2" w:space="0" w:color="000000"/>
            </w:tcBorders>
          </w:tcPr>
          <w:p w14:paraId="781687F7"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Un</w:t>
            </w:r>
          </w:p>
        </w:tc>
        <w:tc>
          <w:tcPr>
            <w:tcW w:w="989" w:type="dxa"/>
            <w:tcBorders>
              <w:top w:val="single" w:sz="2" w:space="0" w:color="000000"/>
              <w:left w:val="single" w:sz="2" w:space="0" w:color="000000"/>
              <w:bottom w:val="single" w:sz="2" w:space="0" w:color="000000"/>
            </w:tcBorders>
          </w:tcPr>
          <w:p w14:paraId="136AF982"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V. Unit R$</w:t>
            </w:r>
          </w:p>
        </w:tc>
        <w:tc>
          <w:tcPr>
            <w:tcW w:w="1415" w:type="dxa"/>
            <w:tcBorders>
              <w:top w:val="single" w:sz="2" w:space="0" w:color="000000"/>
              <w:left w:val="single" w:sz="2" w:space="0" w:color="000000"/>
              <w:bottom w:val="single" w:sz="2" w:space="0" w:color="000000"/>
              <w:right w:val="single" w:sz="2" w:space="0" w:color="000000"/>
            </w:tcBorders>
          </w:tcPr>
          <w:p w14:paraId="09F29D90"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V. Total R$</w:t>
            </w:r>
          </w:p>
        </w:tc>
      </w:tr>
      <w:tr w:rsidR="00F23C1D" w14:paraId="021FA496" w14:textId="77777777" w:rsidTr="00F23C1D">
        <w:tc>
          <w:tcPr>
            <w:tcW w:w="678" w:type="dxa"/>
            <w:tcBorders>
              <w:left w:val="single" w:sz="2" w:space="0" w:color="000000"/>
              <w:bottom w:val="single" w:sz="2" w:space="0" w:color="000000"/>
            </w:tcBorders>
          </w:tcPr>
          <w:p w14:paraId="1CF10E2C"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1</w:t>
            </w:r>
          </w:p>
        </w:tc>
        <w:tc>
          <w:tcPr>
            <w:tcW w:w="567" w:type="dxa"/>
            <w:tcBorders>
              <w:left w:val="single" w:sz="2" w:space="0" w:color="000000"/>
              <w:bottom w:val="single" w:sz="2" w:space="0" w:color="000000"/>
            </w:tcBorders>
          </w:tcPr>
          <w:p w14:paraId="66B95D7D"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1</w:t>
            </w:r>
          </w:p>
        </w:tc>
        <w:tc>
          <w:tcPr>
            <w:tcW w:w="5954" w:type="dxa"/>
            <w:tcBorders>
              <w:left w:val="single" w:sz="2" w:space="0" w:color="000000"/>
              <w:bottom w:val="single" w:sz="2" w:space="0" w:color="000000"/>
            </w:tcBorders>
          </w:tcPr>
          <w:p w14:paraId="70446464" w14:textId="77777777" w:rsidR="00F23C1D" w:rsidRDefault="00F23C1D" w:rsidP="000E5110">
            <w:pPr>
              <w:pStyle w:val="Contedodatabela"/>
              <w:spacing w:after="0" w:line="240" w:lineRule="auto"/>
              <w:jc w:val="both"/>
              <w:rPr>
                <w:rFonts w:ascii="Calibri" w:hAnsi="Calibri"/>
                <w:sz w:val="22"/>
              </w:rPr>
            </w:pPr>
            <w:r>
              <w:rPr>
                <w:rFonts w:ascii="Calibri" w:hAnsi="Calibri"/>
                <w:sz w:val="22"/>
              </w:rPr>
              <w:t>AREIA MEDIA LAVADA. CATMAT Nº 216954.</w:t>
            </w:r>
          </w:p>
        </w:tc>
        <w:tc>
          <w:tcPr>
            <w:tcW w:w="603" w:type="dxa"/>
            <w:tcBorders>
              <w:left w:val="single" w:sz="2" w:space="0" w:color="000000"/>
              <w:bottom w:val="single" w:sz="2" w:space="0" w:color="000000"/>
            </w:tcBorders>
          </w:tcPr>
          <w:p w14:paraId="0ACC4452"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44</w:t>
            </w:r>
          </w:p>
        </w:tc>
        <w:tc>
          <w:tcPr>
            <w:tcW w:w="395" w:type="dxa"/>
            <w:tcBorders>
              <w:left w:val="single" w:sz="2" w:space="0" w:color="000000"/>
              <w:bottom w:val="single" w:sz="2" w:space="0" w:color="000000"/>
            </w:tcBorders>
          </w:tcPr>
          <w:p w14:paraId="5965B828" w14:textId="77777777" w:rsidR="00F23C1D" w:rsidRDefault="00F23C1D" w:rsidP="000E5110">
            <w:pPr>
              <w:pStyle w:val="Contedodatabela"/>
              <w:spacing w:after="0" w:line="240" w:lineRule="auto"/>
              <w:jc w:val="center"/>
              <w:rPr>
                <w:rFonts w:ascii="Calibri" w:hAnsi="Calibri"/>
                <w:sz w:val="22"/>
              </w:rPr>
            </w:pPr>
            <w:r>
              <w:rPr>
                <w:rFonts w:ascii="Calibri" w:hAnsi="Calibri"/>
                <w:sz w:val="22"/>
              </w:rPr>
              <w:t>M3</w:t>
            </w:r>
          </w:p>
        </w:tc>
        <w:tc>
          <w:tcPr>
            <w:tcW w:w="989" w:type="dxa"/>
            <w:tcBorders>
              <w:left w:val="single" w:sz="2" w:space="0" w:color="000000"/>
              <w:bottom w:val="single" w:sz="2" w:space="0" w:color="000000"/>
            </w:tcBorders>
          </w:tcPr>
          <w:p w14:paraId="2E56C37A" w14:textId="27CBB3A6" w:rsidR="00F23C1D" w:rsidRDefault="00F23C1D" w:rsidP="000E5110">
            <w:pPr>
              <w:pStyle w:val="Contedodatabela"/>
              <w:spacing w:after="0" w:line="240" w:lineRule="auto"/>
              <w:jc w:val="center"/>
              <w:rPr>
                <w:rFonts w:ascii="Calibri" w:hAnsi="Calibri"/>
                <w:sz w:val="22"/>
              </w:rPr>
            </w:pPr>
            <w:proofErr w:type="spellStart"/>
            <w:r>
              <w:rPr>
                <w:rFonts w:ascii="Calibri" w:hAnsi="Calibri"/>
                <w:sz w:val="22"/>
              </w:rPr>
              <w:t>xxx</w:t>
            </w:r>
            <w:proofErr w:type="spellEnd"/>
          </w:p>
        </w:tc>
        <w:tc>
          <w:tcPr>
            <w:tcW w:w="1415" w:type="dxa"/>
            <w:tcBorders>
              <w:left w:val="single" w:sz="2" w:space="0" w:color="000000"/>
              <w:bottom w:val="single" w:sz="2" w:space="0" w:color="000000"/>
              <w:right w:val="single" w:sz="2" w:space="0" w:color="000000"/>
            </w:tcBorders>
          </w:tcPr>
          <w:p w14:paraId="5195FD34" w14:textId="635288CA" w:rsidR="00F23C1D" w:rsidRDefault="00F23C1D" w:rsidP="000E5110">
            <w:pPr>
              <w:pStyle w:val="Contedodatabela"/>
              <w:spacing w:after="0" w:line="240" w:lineRule="auto"/>
              <w:jc w:val="center"/>
              <w:rPr>
                <w:rFonts w:ascii="Calibri" w:hAnsi="Calibri"/>
                <w:sz w:val="22"/>
              </w:rPr>
            </w:pPr>
            <w:proofErr w:type="spellStart"/>
            <w:r>
              <w:rPr>
                <w:rFonts w:ascii="Calibri" w:hAnsi="Calibri"/>
                <w:sz w:val="22"/>
              </w:rPr>
              <w:t>xxxxx</w:t>
            </w:r>
            <w:proofErr w:type="spellEnd"/>
          </w:p>
        </w:tc>
      </w:tr>
    </w:tbl>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772C6972" w:rsidR="00DF3BA2" w:rsidRPr="00F23C1D"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F23C1D" w:rsidRPr="00F23C1D">
        <w:rPr>
          <w:rFonts w:asciiTheme="minorHAnsi" w:hAnsiTheme="minorHAnsi" w:cstheme="minorHAnsi"/>
          <w:b/>
          <w:color w:val="000000" w:themeColor="text1"/>
        </w:rPr>
        <w:t>158</w:t>
      </w:r>
      <w:r w:rsidRPr="00F23C1D">
        <w:rPr>
          <w:rFonts w:asciiTheme="minorHAnsi" w:hAnsiTheme="minorHAnsi" w:cstheme="minorHAnsi"/>
          <w:b/>
          <w:color w:val="000000" w:themeColor="text1"/>
        </w:rPr>
        <w:t>/202</w:t>
      </w:r>
      <w:r w:rsidR="00E94F6A" w:rsidRPr="00F23C1D">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3A4894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F23C1D">
        <w:rPr>
          <w:rFonts w:asciiTheme="minorHAnsi" w:eastAsia="Times New Roman" w:hAnsiTheme="minorHAnsi" w:cs="Calibri Light"/>
          <w:color w:val="000000" w:themeColor="text1"/>
          <w:sz w:val="24"/>
          <w:szCs w:val="24"/>
        </w:rPr>
        <w:t xml:space="preserve">no Processo Licitatório nº </w:t>
      </w:r>
      <w:r w:rsidR="00F23C1D" w:rsidRPr="00F23C1D">
        <w:rPr>
          <w:rFonts w:asciiTheme="minorHAnsi" w:eastAsia="Times New Roman" w:hAnsiTheme="minorHAnsi" w:cs="Calibri Light"/>
          <w:color w:val="000000" w:themeColor="text1"/>
          <w:sz w:val="24"/>
          <w:szCs w:val="24"/>
        </w:rPr>
        <w:t>6295/</w:t>
      </w:r>
      <w:r w:rsidRPr="00F23C1D">
        <w:rPr>
          <w:rFonts w:asciiTheme="minorHAnsi" w:eastAsia="Times New Roman" w:hAnsiTheme="minorHAnsi" w:cs="Calibri Light"/>
          <w:color w:val="000000" w:themeColor="text1"/>
          <w:sz w:val="24"/>
          <w:szCs w:val="24"/>
        </w:rPr>
        <w:t>202</w:t>
      </w:r>
      <w:r w:rsidR="006254C2" w:rsidRPr="00F23C1D">
        <w:rPr>
          <w:rFonts w:asciiTheme="minorHAnsi" w:eastAsia="Times New Roman" w:hAnsiTheme="minorHAnsi" w:cs="Calibri Light"/>
          <w:color w:val="000000" w:themeColor="text1"/>
          <w:sz w:val="24"/>
          <w:szCs w:val="24"/>
        </w:rPr>
        <w:t>3</w:t>
      </w:r>
      <w:r w:rsidRPr="00F23C1D">
        <w:rPr>
          <w:rFonts w:asciiTheme="minorHAnsi" w:eastAsia="Times New Roman" w:hAnsiTheme="minorHAnsi" w:cs="Calibri Light"/>
          <w:color w:val="000000" w:themeColor="text1"/>
          <w:sz w:val="24"/>
          <w:szCs w:val="24"/>
        </w:rPr>
        <w:t xml:space="preserve">, Pregão Eletrônico n.º </w:t>
      </w:r>
      <w:r w:rsidR="00F23C1D" w:rsidRPr="00F23C1D">
        <w:rPr>
          <w:rFonts w:asciiTheme="minorHAnsi" w:eastAsia="Times New Roman" w:hAnsiTheme="minorHAnsi" w:cs="Calibri Light"/>
          <w:color w:val="000000" w:themeColor="text1"/>
          <w:sz w:val="24"/>
          <w:szCs w:val="24"/>
        </w:rPr>
        <w:t>158</w:t>
      </w:r>
      <w:r w:rsidRPr="00F23C1D">
        <w:rPr>
          <w:rFonts w:asciiTheme="minorHAnsi" w:eastAsia="Times New Roman" w:hAnsiTheme="minorHAnsi" w:cs="Calibri Light"/>
          <w:color w:val="000000" w:themeColor="text1"/>
          <w:sz w:val="24"/>
          <w:szCs w:val="24"/>
        </w:rPr>
        <w:t>/202</w:t>
      </w:r>
      <w:r w:rsidR="006254C2" w:rsidRPr="00F23C1D">
        <w:rPr>
          <w:rFonts w:asciiTheme="minorHAnsi" w:eastAsia="Times New Roman" w:hAnsiTheme="minorHAnsi" w:cs="Calibri Light"/>
          <w:color w:val="000000" w:themeColor="text1"/>
          <w:sz w:val="24"/>
          <w:szCs w:val="24"/>
        </w:rPr>
        <w:t>3</w:t>
      </w:r>
      <w:r w:rsidRPr="00F23C1D">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0E591E" w14:textId="21C582CD" w:rsidR="00E3476D" w:rsidRPr="00DF3824" w:rsidRDefault="00935D2F" w:rsidP="00DF3824">
      <w:pPr>
        <w:pStyle w:val="PargrafodaLista"/>
        <w:numPr>
          <w:ilvl w:val="1"/>
          <w:numId w:val="7"/>
        </w:numPr>
        <w:spacing w:after="0"/>
        <w:ind w:left="0" w:firstLine="0"/>
        <w:jc w:val="both"/>
        <w:textAlignment w:val="baseline"/>
        <w:rPr>
          <w:rFonts w:asciiTheme="minorHAnsi" w:hAnsiTheme="minorHAnsi" w:cs="Calibri Light"/>
          <w:b/>
          <w:bCs/>
          <w:color w:val="000000" w:themeColor="text1"/>
          <w:sz w:val="24"/>
          <w:szCs w:val="24"/>
        </w:rPr>
      </w:pPr>
      <w:r w:rsidRPr="00DF3824">
        <w:rPr>
          <w:rFonts w:asciiTheme="minorHAnsi" w:hAnsiTheme="minorHAnsi" w:cs="Calibri Light"/>
          <w:sz w:val="24"/>
          <w:szCs w:val="24"/>
        </w:rPr>
        <w:t xml:space="preserve">O objeto do presente instrumento é </w:t>
      </w:r>
      <w:r w:rsidR="00DF3824" w:rsidRPr="00DF3824">
        <w:rPr>
          <w:rFonts w:asciiTheme="minorHAnsi" w:hAnsiTheme="minorHAnsi" w:cs="Calibri Light"/>
          <w:b/>
          <w:bCs/>
          <w:color w:val="000000" w:themeColor="text1"/>
          <w:sz w:val="24"/>
          <w:szCs w:val="24"/>
        </w:rPr>
        <w:t>AQUISIÇÃO DE MATERIAIS PARA EXECUÇÃO DE CALÇADA E ESTACIONAMENTO NA AV. CLODOALDO DE OLIVEIRA.</w:t>
      </w:r>
    </w:p>
    <w:p w14:paraId="0889992A" w14:textId="77777777" w:rsidR="00DF3824" w:rsidRPr="00DF3824" w:rsidRDefault="00DF3824" w:rsidP="00DF3824">
      <w:pPr>
        <w:pStyle w:val="PargrafodaLista"/>
        <w:spacing w:after="0"/>
        <w:ind w:left="480"/>
        <w:jc w:val="both"/>
        <w:textAlignment w:val="baseline"/>
        <w:rPr>
          <w:rFonts w:asciiTheme="minorHAnsi"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DF3824">
        <w:rPr>
          <w:rFonts w:asciiTheme="minorHAnsi" w:eastAsia="Times New Roman" w:hAnsiTheme="minorHAnsi" w:cs="Calibri Light"/>
          <w:color w:val="000000" w:themeColor="text1"/>
          <w:sz w:val="24"/>
          <w:szCs w:val="24"/>
        </w:rPr>
        <w:t xml:space="preserve">será de 12 (doze) meses, </w:t>
      </w:r>
      <w:r>
        <w:rPr>
          <w:rFonts w:asciiTheme="minorHAnsi" w:eastAsia="Times New Roman" w:hAnsiTheme="minorHAnsi" w:cs="Calibri Light"/>
          <w:sz w:val="24"/>
          <w:szCs w:val="24"/>
        </w:rPr>
        <w:t>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21DB09" w14:textId="77777777" w:rsidR="00DF3824" w:rsidRPr="008457CF" w:rsidRDefault="00DF3824" w:rsidP="00DF3824">
      <w:pPr>
        <w:spacing w:after="0" w:line="240" w:lineRule="auto"/>
        <w:jc w:val="both"/>
        <w:textAlignment w:val="baseline"/>
        <w:rPr>
          <w:rFonts w:asciiTheme="minorHAnsi" w:eastAsia="Times New Roman" w:hAnsiTheme="minorHAnsi" w:cs="Calibri Light"/>
          <w:b/>
          <w:color w:val="000000" w:themeColor="text1"/>
          <w:sz w:val="24"/>
          <w:szCs w:val="24"/>
        </w:rPr>
      </w:pPr>
      <w:r w:rsidRPr="008457CF">
        <w:rPr>
          <w:rFonts w:asciiTheme="minorHAnsi" w:eastAsia="Times New Roman" w:hAnsiTheme="minorHAnsi" w:cs="Calibri Light"/>
          <w:b/>
          <w:color w:val="000000" w:themeColor="text1"/>
          <w:sz w:val="24"/>
          <w:szCs w:val="24"/>
        </w:rPr>
        <w:t>6. DAS CONDIÇÕES DE FORNECIMENTO</w:t>
      </w:r>
    </w:p>
    <w:p w14:paraId="2DDC91B5" w14:textId="77777777" w:rsidR="00DF3824" w:rsidRDefault="00DF3824" w:rsidP="00DF3824">
      <w:pPr>
        <w:spacing w:after="0" w:line="240" w:lineRule="auto"/>
        <w:jc w:val="both"/>
        <w:textAlignment w:val="baseline"/>
        <w:rPr>
          <w:rFonts w:asciiTheme="minorHAnsi" w:eastAsia="Times New Roman" w:hAnsiTheme="minorHAnsi" w:cs="Calibri Light"/>
          <w:b/>
          <w:sz w:val="24"/>
          <w:szCs w:val="24"/>
        </w:rPr>
      </w:pPr>
    </w:p>
    <w:p w14:paraId="01CE9165"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lastRenderedPageBreak/>
        <w:t>6</w:t>
      </w:r>
      <w:r w:rsidRPr="008457CF">
        <w:rPr>
          <w:rFonts w:asciiTheme="minorHAnsi" w:eastAsia="Times New Roman" w:hAnsiTheme="minorHAnsi" w:cs="Calibri Light"/>
          <w:color w:val="000000" w:themeColor="text1"/>
          <w:sz w:val="24"/>
          <w:szCs w:val="24"/>
        </w:rPr>
        <w:t>.1. O prazo de solicitação dos produtos será de imediato contado da assinatura do contrato.</w:t>
      </w:r>
    </w:p>
    <w:p w14:paraId="6CAC79E0"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2FCC6A55"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 xml:space="preserve">.2. O prazo para entrega do objeto será de até 15 dias contados do recebimento da Ordem de compras. </w:t>
      </w:r>
    </w:p>
    <w:p w14:paraId="50181545"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46F4E277"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.3. O prazo para entrega dos produtos que venham a ser substituídos será de metade do prazo estipulado para entrega.</w:t>
      </w:r>
    </w:p>
    <w:p w14:paraId="3BA0C65F"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21E70DDE"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 xml:space="preserve">.4. O fornecimento dos produtos será de maneira fracionada, conforme necessidade do município. </w:t>
      </w:r>
    </w:p>
    <w:p w14:paraId="380BD1F2"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3881F1A7"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.5. Os produtos deverão ser fornecidos em perfeitas condições, conforme especificações, prazo e local constantes no presente Termo de Referência, acompanhado da respectiva nota fiscal.</w:t>
      </w:r>
    </w:p>
    <w:p w14:paraId="6C206B1B"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32B9EA0A"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.6. Os produtos deverão ser entregues nos locais indicados na ordem de compras.</w:t>
      </w:r>
    </w:p>
    <w:p w14:paraId="21544598"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38FEA865"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.7. Os produtos deverão ser entregues em veículo próprio, transportadoras ou outros serviços de entrega.</w:t>
      </w:r>
    </w:p>
    <w:p w14:paraId="1C8EEBCE"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31F911C2" w14:textId="77777777" w:rsidR="00DF3824"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6</w:t>
      </w:r>
      <w:r w:rsidRPr="008457CF">
        <w:rPr>
          <w:rFonts w:asciiTheme="minorHAnsi" w:eastAsia="Times New Roman" w:hAnsiTheme="minorHAnsi" w:cs="Calibri Light"/>
          <w:color w:val="000000" w:themeColor="text1"/>
          <w:sz w:val="24"/>
          <w:szCs w:val="24"/>
        </w:rPr>
        <w:t>.8. A empresa deverá arcar com todas as despesas referentes à entrega, como transporte, mão de obra, encargos sociais, pedágio, entre outras.</w:t>
      </w:r>
    </w:p>
    <w:p w14:paraId="3B2B03BD"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7C3B2F57" w14:textId="77777777" w:rsidR="00DF3824" w:rsidRPr="008457CF" w:rsidRDefault="00DF3824" w:rsidP="00DF3824">
      <w:pPr>
        <w:spacing w:after="0" w:line="240" w:lineRule="auto"/>
        <w:jc w:val="both"/>
        <w:textAlignment w:val="baseline"/>
        <w:rPr>
          <w:rFonts w:asciiTheme="minorHAnsi" w:eastAsia="Times New Roman" w:hAnsiTheme="minorHAnsi" w:cs="Calibri Light"/>
          <w:b/>
          <w:color w:val="000000" w:themeColor="text1"/>
          <w:sz w:val="24"/>
          <w:szCs w:val="24"/>
        </w:rPr>
      </w:pPr>
      <w:r w:rsidRPr="008457CF">
        <w:rPr>
          <w:rFonts w:asciiTheme="minorHAnsi" w:eastAsia="Times New Roman" w:hAnsiTheme="minorHAnsi" w:cs="Calibri Light"/>
          <w:b/>
          <w:color w:val="000000" w:themeColor="text1"/>
          <w:sz w:val="24"/>
          <w:szCs w:val="24"/>
        </w:rPr>
        <w:t>7. DAS CONDIÇÕES DE RECEBIMENTO DO OBJETO</w:t>
      </w:r>
    </w:p>
    <w:p w14:paraId="059419F7" w14:textId="77777777" w:rsidR="00DF3824" w:rsidRDefault="00DF3824" w:rsidP="00DF3824">
      <w:pPr>
        <w:spacing w:after="0" w:line="240" w:lineRule="auto"/>
        <w:jc w:val="both"/>
        <w:textAlignment w:val="baseline"/>
        <w:rPr>
          <w:rFonts w:asciiTheme="minorHAnsi" w:eastAsia="Times New Roman" w:hAnsiTheme="minorHAnsi" w:cs="Calibri Light"/>
          <w:b/>
          <w:sz w:val="24"/>
          <w:szCs w:val="24"/>
        </w:rPr>
      </w:pPr>
    </w:p>
    <w:p w14:paraId="1DB4C7DD"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B64266D"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0C2305D5"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6A374E0"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37C78D91" w14:textId="77777777" w:rsidR="00DF3824" w:rsidRPr="008457CF" w:rsidRDefault="00DF3824" w:rsidP="00DF382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7D8EC57E"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693B8076"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2ABC1B4A"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0D6FB95B" w14:textId="77777777" w:rsidR="00DF3824" w:rsidRPr="008457CF" w:rsidRDefault="00DF3824" w:rsidP="00DF382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122698E0"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6DC3816B" w14:textId="77777777" w:rsidR="00DF3824"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r w:rsidRPr="008457CF">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06EBC172" w14:textId="77777777" w:rsidR="00DF3824" w:rsidRPr="008457CF"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DF3824"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DF3824">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405534E3" w14:textId="77777777" w:rsidR="00DF3824" w:rsidRPr="004041C5"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8457CF">
        <w:rPr>
          <w:rFonts w:asciiTheme="minorHAnsi" w:eastAsia="Times New Roman" w:hAnsiTheme="minorHAnsi" w:cs="Calibri Light"/>
          <w:iCs/>
          <w:color w:val="000000" w:themeColor="text1"/>
          <w:sz w:val="24"/>
          <w:szCs w:val="24"/>
        </w:rPr>
        <w:t>após recebimento de cada pedido; mensalmente, no prazo de até trinta dias contados do recebimento da Nota Fiscal pelo Fiscal da Ata de Registro de Preços. Em caso de irregularidade na emissão dos documentos fiscais, o prazo de pagamento será contado</w:t>
      </w:r>
      <w:r w:rsidRPr="008457CF">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a partir de sua reapresentação, desde que devidamente regularizados.</w:t>
      </w:r>
    </w:p>
    <w:p w14:paraId="1FDAB87E" w14:textId="77777777" w:rsidR="00DF3824" w:rsidRPr="004041C5"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E46CF4" w14:textId="77777777" w:rsidR="00DF3824" w:rsidRPr="004041C5"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A348270" w14:textId="77777777" w:rsidR="00DF3824"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28C1D0B" w14:textId="5CB83EDC" w:rsidR="00DF3824" w:rsidRPr="00DF3824" w:rsidRDefault="00DF3824" w:rsidP="00DF3824">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Pr="004041C5">
        <w:rPr>
          <w:rFonts w:asciiTheme="minorHAnsi" w:eastAsia="Times New Roman" w:hAnsiTheme="minorHAnsi" w:cs="Calibri Light"/>
          <w:sz w:val="24"/>
          <w:szCs w:val="24"/>
        </w:rPr>
        <w:t xml:space="preserve">               </w:t>
      </w:r>
    </w:p>
    <w:p w14:paraId="5442E279" w14:textId="77777777" w:rsidR="00DF3824"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24F70DA2" w14:textId="77777777" w:rsidR="00DF3824"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10" w:type="dxa"/>
          <w:right w:w="10" w:type="dxa"/>
        </w:tblCellMar>
        <w:tblLook w:val="0000" w:firstRow="0" w:lastRow="0" w:firstColumn="0" w:lastColumn="0" w:noHBand="0" w:noVBand="0"/>
      </w:tblPr>
      <w:tblGrid>
        <w:gridCol w:w="851"/>
        <w:gridCol w:w="1240"/>
        <w:gridCol w:w="1835"/>
        <w:gridCol w:w="3871"/>
        <w:gridCol w:w="1134"/>
        <w:gridCol w:w="1559"/>
      </w:tblGrid>
      <w:tr w:rsidR="00DF3824" w:rsidRPr="0064032B" w14:paraId="466B23D5" w14:textId="77777777" w:rsidTr="00B54380">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2C9E2"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Órgão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7A843"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EDEEA"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Categoria</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AA947"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CBC6B"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5347A"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Valor</w:t>
            </w:r>
          </w:p>
        </w:tc>
      </w:tr>
      <w:tr w:rsidR="00DF3824" w:rsidRPr="0064032B" w14:paraId="57A43D35" w14:textId="77777777" w:rsidTr="00B54380">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A715B"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1002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B74C5"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13647</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B72B2"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449051029900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BFB4C"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OUTROS BENS DE DOMÍNIO PÚBLICO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443FD"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10F49"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51.351,09</w:t>
            </w:r>
          </w:p>
        </w:tc>
      </w:tr>
      <w:tr w:rsidR="00DF3824" w:rsidRPr="0064032B" w14:paraId="0D39401C" w14:textId="77777777" w:rsidTr="00B54380">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CD045A"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1002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CD254"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13648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DADFE"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449051029900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8BC12"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OUTROS BENS DE DOMÍNIO PÚBLICO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33CD5E"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A45EB" w14:textId="77777777" w:rsidR="00DF3824" w:rsidRPr="0064032B" w:rsidRDefault="00DF3824" w:rsidP="00B54380">
            <w:pPr>
              <w:pStyle w:val="Standard"/>
              <w:rPr>
                <w:rFonts w:asciiTheme="minorHAnsi" w:eastAsia="Calibri" w:hAnsiTheme="minorHAnsi" w:cs="Book Antiqua"/>
                <w:bCs/>
                <w:color w:val="000000" w:themeColor="text1"/>
                <w:lang w:eastAsia="ar-SA"/>
              </w:rPr>
            </w:pPr>
            <w:r w:rsidRPr="0064032B">
              <w:rPr>
                <w:rFonts w:asciiTheme="minorHAnsi" w:eastAsia="Calibri" w:hAnsiTheme="minorHAnsi" w:cs="Book Antiqua"/>
                <w:bCs/>
                <w:color w:val="000000" w:themeColor="text1"/>
                <w:lang w:eastAsia="ar-SA"/>
              </w:rPr>
              <w:t>25.534,98</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279460" w14:textId="738FE4D8" w:rsidR="00DF3824" w:rsidRPr="0064032B"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12.</w:t>
      </w:r>
      <w:r w:rsidRPr="0064032B">
        <w:rPr>
          <w:rFonts w:asciiTheme="minorHAnsi" w:eastAsia="Times New Roman" w:hAnsiTheme="minorHAnsi" w:cs="Calibri Light"/>
          <w:color w:val="000000" w:themeColor="text1"/>
          <w:sz w:val="24"/>
          <w:szCs w:val="24"/>
        </w:rPr>
        <w:t>1. Caberá a gestão da Ata de Registro de Preços ao (a) servidor (a) Ronaldo Felipe Maciel, lotado (a) na Secretaria de Serviços Urbanos e Pavimentação.</w:t>
      </w:r>
    </w:p>
    <w:p w14:paraId="3174152C"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4D5CFAD9" w14:textId="4A5F5CBF" w:rsidR="00DF3824" w:rsidRPr="004041C5" w:rsidRDefault="00DF3824" w:rsidP="00DF38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 (a) servidor (a</w:t>
      </w:r>
      <w:r w:rsidRPr="0064032B">
        <w:rPr>
          <w:rFonts w:asciiTheme="minorHAnsi" w:eastAsia="Times New Roman" w:hAnsiTheme="minorHAnsi" w:cs="Calibri Light"/>
          <w:color w:val="000000" w:themeColor="text1"/>
          <w:sz w:val="24"/>
          <w:szCs w:val="24"/>
        </w:rPr>
        <w:t xml:space="preserve">) Suely Irene </w:t>
      </w:r>
      <w:proofErr w:type="spellStart"/>
      <w:r w:rsidRPr="0064032B">
        <w:rPr>
          <w:rFonts w:asciiTheme="minorHAnsi" w:eastAsia="Times New Roman" w:hAnsiTheme="minorHAnsi" w:cs="Calibri Light"/>
          <w:color w:val="000000" w:themeColor="text1"/>
          <w:sz w:val="24"/>
          <w:szCs w:val="24"/>
        </w:rPr>
        <w:t>Hellstron</w:t>
      </w:r>
      <w:proofErr w:type="spellEnd"/>
      <w:r w:rsidRPr="004041C5">
        <w:rPr>
          <w:rFonts w:asciiTheme="minorHAnsi" w:eastAsia="Times New Roman" w:hAnsiTheme="minorHAnsi" w:cs="Calibri Light"/>
          <w:sz w:val="24"/>
          <w:szCs w:val="24"/>
        </w:rPr>
        <w:t xml:space="preserve">, e na sua ausência, ficará a cargo do (a) servidor (a) </w:t>
      </w:r>
      <w:r w:rsidRPr="0064032B">
        <w:rPr>
          <w:rFonts w:asciiTheme="minorHAnsi" w:eastAsia="Times New Roman" w:hAnsiTheme="minorHAnsi" w:cs="Calibri Light"/>
          <w:color w:val="000000" w:themeColor="text1"/>
          <w:sz w:val="24"/>
          <w:szCs w:val="24"/>
        </w:rPr>
        <w:t>José Antônio Torres dos Santos</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ambos</w:t>
      </w:r>
      <w:r w:rsidRPr="0064032B">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lotados </w:t>
      </w:r>
      <w:r w:rsidRPr="004041C5">
        <w:rPr>
          <w:rFonts w:asciiTheme="minorHAnsi" w:eastAsia="Times New Roman" w:hAnsiTheme="minorHAnsi" w:cs="Calibri Light"/>
          <w:sz w:val="24"/>
          <w:szCs w:val="24"/>
        </w:rPr>
        <w:t xml:space="preserve">na Secretaria </w:t>
      </w:r>
      <w:r w:rsidRPr="0064032B">
        <w:rPr>
          <w:rFonts w:asciiTheme="minorHAnsi" w:eastAsia="Times New Roman" w:hAnsiTheme="minorHAnsi" w:cs="Calibri Light"/>
          <w:color w:val="000000" w:themeColor="text1"/>
          <w:sz w:val="24"/>
          <w:szCs w:val="24"/>
        </w:rPr>
        <w:t>de Serviços Urbanos e Pavimentação</w:t>
      </w:r>
      <w:r>
        <w:rPr>
          <w:rFonts w:asciiTheme="minorHAnsi" w:eastAsia="Times New Roman" w:hAnsiTheme="minorHAnsi" w:cs="Calibri Light"/>
          <w:sz w:val="24"/>
          <w:szCs w:val="24"/>
        </w:rPr>
        <w:t>.</w:t>
      </w:r>
    </w:p>
    <w:p w14:paraId="031023B6"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1D36BE88" w14:textId="0F60C555" w:rsidR="00DF3824" w:rsidRDefault="00DF3824" w:rsidP="00DF382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583830D6"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7EB672E1" w14:textId="3CD36A28" w:rsidR="00DF3824" w:rsidRDefault="00DF3824" w:rsidP="00DF382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38622C95" w14:textId="77777777" w:rsidR="00DF3824" w:rsidRDefault="00DF3824" w:rsidP="00DF3824">
      <w:pPr>
        <w:spacing w:after="0" w:line="240" w:lineRule="auto"/>
        <w:jc w:val="both"/>
        <w:textAlignment w:val="baseline"/>
        <w:rPr>
          <w:rFonts w:asciiTheme="minorHAnsi" w:eastAsia="Times New Roman" w:hAnsiTheme="minorHAnsi" w:cs="Calibri Light"/>
          <w:sz w:val="24"/>
          <w:szCs w:val="24"/>
        </w:rPr>
      </w:pPr>
    </w:p>
    <w:p w14:paraId="295519EF" w14:textId="2AF0386D" w:rsidR="00DF3824" w:rsidRDefault="00DF3824" w:rsidP="00DF382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40D0BC71" w14:textId="77777777" w:rsidR="00DF3824" w:rsidRPr="00317CC9" w:rsidRDefault="00DF3824" w:rsidP="00DF3824">
      <w:pPr>
        <w:spacing w:after="0" w:line="240" w:lineRule="auto"/>
        <w:jc w:val="both"/>
        <w:textAlignment w:val="baseline"/>
        <w:rPr>
          <w:rFonts w:asciiTheme="minorHAnsi" w:eastAsia="Times New Roman" w:hAnsiTheme="minorHAnsi" w:cs="Calibri Light"/>
          <w:color w:val="000000" w:themeColor="text1"/>
          <w:sz w:val="24"/>
          <w:szCs w:val="24"/>
        </w:rPr>
      </w:pPr>
    </w:p>
    <w:p w14:paraId="22DA13FE" w14:textId="1F0503A0" w:rsidR="00DF3824" w:rsidRDefault="00DF3824" w:rsidP="00DF3824">
      <w:pPr>
        <w:spacing w:after="0" w:line="240" w:lineRule="auto"/>
        <w:jc w:val="both"/>
        <w:textAlignment w:val="baseline"/>
        <w:rPr>
          <w:rFonts w:asciiTheme="minorHAnsi" w:eastAsia="Times New Roman" w:hAnsiTheme="minorHAnsi" w:cs="Calibri Light"/>
          <w:sz w:val="24"/>
          <w:szCs w:val="24"/>
        </w:rPr>
      </w:pPr>
      <w:r w:rsidRPr="00317CC9">
        <w:rPr>
          <w:rFonts w:asciiTheme="minorHAnsi" w:eastAsia="Times New Roman" w:hAnsiTheme="minorHAnsi" w:cs="Calibri Light"/>
          <w:color w:val="000000" w:themeColor="text1"/>
          <w:sz w:val="24"/>
          <w:szCs w:val="24"/>
        </w:rPr>
        <w:t>1</w:t>
      </w:r>
      <w:r>
        <w:rPr>
          <w:rFonts w:asciiTheme="minorHAnsi" w:eastAsia="Times New Roman" w:hAnsiTheme="minorHAnsi" w:cs="Calibri Light"/>
          <w:color w:val="000000" w:themeColor="text1"/>
          <w:sz w:val="24"/>
          <w:szCs w:val="24"/>
        </w:rPr>
        <w:t>2</w:t>
      </w:r>
      <w:r w:rsidRPr="00317CC9">
        <w:rPr>
          <w:rFonts w:asciiTheme="minorHAnsi" w:eastAsia="Times New Roman" w:hAnsiTheme="minorHAnsi" w:cs="Calibri Light"/>
          <w:color w:val="000000" w:themeColor="text1"/>
          <w:sz w:val="24"/>
          <w:szCs w:val="24"/>
        </w:rPr>
        <w:t>.6. Caberá ao gestor e ao fiscal as atribuições constantes na Portaria nº 223/2023.</w:t>
      </w:r>
    </w:p>
    <w:p w14:paraId="233DC20E" w14:textId="77777777" w:rsidR="00DF3824" w:rsidRDefault="00DF3824" w:rsidP="00DF3824">
      <w:pPr>
        <w:spacing w:after="0" w:line="240" w:lineRule="auto"/>
        <w:jc w:val="both"/>
        <w:textAlignment w:val="baseline"/>
        <w:rPr>
          <w:rFonts w:asciiTheme="minorHAnsi" w:eastAsia="Times New Roman" w:hAnsiTheme="minorHAnsi" w:cs="Calibri Light"/>
          <w:b/>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lastRenderedPageBreak/>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D684" w14:textId="77777777" w:rsidR="008056CB" w:rsidRDefault="008056CB">
      <w:pPr>
        <w:spacing w:after="0" w:line="240" w:lineRule="auto"/>
      </w:pPr>
      <w:r>
        <w:separator/>
      </w:r>
    </w:p>
  </w:endnote>
  <w:endnote w:type="continuationSeparator" w:id="0">
    <w:p w14:paraId="3553FFB3" w14:textId="77777777" w:rsidR="008056CB" w:rsidRDefault="0080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F675" w14:textId="77777777" w:rsidR="008056CB" w:rsidRDefault="008056CB">
      <w:pPr>
        <w:spacing w:after="0" w:line="240" w:lineRule="auto"/>
      </w:pPr>
      <w:r>
        <w:separator/>
      </w:r>
    </w:p>
  </w:footnote>
  <w:footnote w:type="continuationSeparator" w:id="0">
    <w:p w14:paraId="4B1E72F4" w14:textId="77777777" w:rsidR="008056CB" w:rsidRDefault="0080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362730AA"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1882B19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6725F4A4"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1CA2"/>
    <w:multiLevelType w:val="multilevel"/>
    <w:tmpl w:val="2ED4043E"/>
    <w:lvl w:ilvl="0">
      <w:start w:val="1"/>
      <w:numFmt w:val="decimal"/>
      <w:lvlText w:val="%1."/>
      <w:lvlJc w:val="left"/>
      <w:pPr>
        <w:ind w:left="435" w:hanging="43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579B281A"/>
    <w:multiLevelType w:val="multilevel"/>
    <w:tmpl w:val="5FDA81E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2"/>
  </w:num>
  <w:num w:numId="2" w16cid:durableId="184681240">
    <w:abstractNumId w:val="5"/>
  </w:num>
  <w:num w:numId="3" w16cid:durableId="768309145">
    <w:abstractNumId w:val="3"/>
  </w:num>
  <w:num w:numId="4" w16cid:durableId="1187447842">
    <w:abstractNumId w:val="1"/>
  </w:num>
  <w:num w:numId="5" w16cid:durableId="1519541381">
    <w:abstractNumId w:val="5"/>
  </w:num>
  <w:num w:numId="6" w16cid:durableId="431823376">
    <w:abstractNumId w:val="0"/>
  </w:num>
  <w:num w:numId="7" w16cid:durableId="43930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637FD"/>
    <w:rsid w:val="00077D63"/>
    <w:rsid w:val="000B0FE8"/>
    <w:rsid w:val="000C593F"/>
    <w:rsid w:val="000D139B"/>
    <w:rsid w:val="000D4651"/>
    <w:rsid w:val="001072B6"/>
    <w:rsid w:val="001129FE"/>
    <w:rsid w:val="00114467"/>
    <w:rsid w:val="00152140"/>
    <w:rsid w:val="00153E7F"/>
    <w:rsid w:val="00180730"/>
    <w:rsid w:val="00196AFD"/>
    <w:rsid w:val="00211DC2"/>
    <w:rsid w:val="002F1330"/>
    <w:rsid w:val="00317CC9"/>
    <w:rsid w:val="00340835"/>
    <w:rsid w:val="0035135F"/>
    <w:rsid w:val="003877FB"/>
    <w:rsid w:val="00395973"/>
    <w:rsid w:val="003F3250"/>
    <w:rsid w:val="00402C69"/>
    <w:rsid w:val="004036DA"/>
    <w:rsid w:val="004053F0"/>
    <w:rsid w:val="00422185"/>
    <w:rsid w:val="00445864"/>
    <w:rsid w:val="00461C3C"/>
    <w:rsid w:val="00482084"/>
    <w:rsid w:val="004A21BE"/>
    <w:rsid w:val="004B014E"/>
    <w:rsid w:val="004F491A"/>
    <w:rsid w:val="00502659"/>
    <w:rsid w:val="00532AB0"/>
    <w:rsid w:val="00543D22"/>
    <w:rsid w:val="00550F68"/>
    <w:rsid w:val="0056029C"/>
    <w:rsid w:val="00575C11"/>
    <w:rsid w:val="0059277F"/>
    <w:rsid w:val="00592E23"/>
    <w:rsid w:val="005A44B5"/>
    <w:rsid w:val="005B14CB"/>
    <w:rsid w:val="005F2647"/>
    <w:rsid w:val="006254C2"/>
    <w:rsid w:val="00625EEE"/>
    <w:rsid w:val="0064032B"/>
    <w:rsid w:val="0065051A"/>
    <w:rsid w:val="00655672"/>
    <w:rsid w:val="00675199"/>
    <w:rsid w:val="006B0631"/>
    <w:rsid w:val="006D4145"/>
    <w:rsid w:val="006D6668"/>
    <w:rsid w:val="007020F2"/>
    <w:rsid w:val="007252A8"/>
    <w:rsid w:val="00732AA9"/>
    <w:rsid w:val="007459CB"/>
    <w:rsid w:val="00745D26"/>
    <w:rsid w:val="00752F90"/>
    <w:rsid w:val="00772ED3"/>
    <w:rsid w:val="007A6E09"/>
    <w:rsid w:val="007D1432"/>
    <w:rsid w:val="008056CB"/>
    <w:rsid w:val="00812FAE"/>
    <w:rsid w:val="00826FCA"/>
    <w:rsid w:val="008457CF"/>
    <w:rsid w:val="008856C2"/>
    <w:rsid w:val="008B2B65"/>
    <w:rsid w:val="008C0974"/>
    <w:rsid w:val="008C29D1"/>
    <w:rsid w:val="00903528"/>
    <w:rsid w:val="009223BD"/>
    <w:rsid w:val="00935D2F"/>
    <w:rsid w:val="00947EC8"/>
    <w:rsid w:val="00955033"/>
    <w:rsid w:val="0096398E"/>
    <w:rsid w:val="00964B0B"/>
    <w:rsid w:val="00971B6F"/>
    <w:rsid w:val="00980224"/>
    <w:rsid w:val="00980B0B"/>
    <w:rsid w:val="00996C66"/>
    <w:rsid w:val="009B24D3"/>
    <w:rsid w:val="009F1DF9"/>
    <w:rsid w:val="00A02F7B"/>
    <w:rsid w:val="00A158C8"/>
    <w:rsid w:val="00A36893"/>
    <w:rsid w:val="00A60F46"/>
    <w:rsid w:val="00A6711C"/>
    <w:rsid w:val="00A826A4"/>
    <w:rsid w:val="00A9673E"/>
    <w:rsid w:val="00A96D26"/>
    <w:rsid w:val="00AA7D6D"/>
    <w:rsid w:val="00AB4DEF"/>
    <w:rsid w:val="00AD4EE3"/>
    <w:rsid w:val="00AE4850"/>
    <w:rsid w:val="00AF04A8"/>
    <w:rsid w:val="00B06DAE"/>
    <w:rsid w:val="00B356F0"/>
    <w:rsid w:val="00B50E23"/>
    <w:rsid w:val="00B51BB2"/>
    <w:rsid w:val="00B53251"/>
    <w:rsid w:val="00BA494D"/>
    <w:rsid w:val="00BB641E"/>
    <w:rsid w:val="00C00BF8"/>
    <w:rsid w:val="00C420AD"/>
    <w:rsid w:val="00C45FE3"/>
    <w:rsid w:val="00C52CBB"/>
    <w:rsid w:val="00C80BD9"/>
    <w:rsid w:val="00C9134F"/>
    <w:rsid w:val="00CB07E4"/>
    <w:rsid w:val="00CE5A24"/>
    <w:rsid w:val="00D071FF"/>
    <w:rsid w:val="00D536E3"/>
    <w:rsid w:val="00D6015D"/>
    <w:rsid w:val="00D71D1F"/>
    <w:rsid w:val="00DA1740"/>
    <w:rsid w:val="00DC7C3C"/>
    <w:rsid w:val="00DD19D0"/>
    <w:rsid w:val="00DD6088"/>
    <w:rsid w:val="00DD62DE"/>
    <w:rsid w:val="00DF3824"/>
    <w:rsid w:val="00DF3BA2"/>
    <w:rsid w:val="00E01571"/>
    <w:rsid w:val="00E14B65"/>
    <w:rsid w:val="00E3476D"/>
    <w:rsid w:val="00E66876"/>
    <w:rsid w:val="00E82AF3"/>
    <w:rsid w:val="00E852C6"/>
    <w:rsid w:val="00E94F6A"/>
    <w:rsid w:val="00E9509E"/>
    <w:rsid w:val="00EB6C7D"/>
    <w:rsid w:val="00ED2B8C"/>
    <w:rsid w:val="00ED5F89"/>
    <w:rsid w:val="00EE7F3C"/>
    <w:rsid w:val="00F22580"/>
    <w:rsid w:val="00F23C1D"/>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24"/>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35</Pages>
  <Words>12819</Words>
  <Characters>69226</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189</cp:revision>
  <cp:lastPrinted>2023-10-18T12:50:00Z</cp:lastPrinted>
  <dcterms:created xsi:type="dcterms:W3CDTF">2020-03-30T17:31:00Z</dcterms:created>
  <dcterms:modified xsi:type="dcterms:W3CDTF">2023-10-18T13:51:00Z</dcterms:modified>
  <dc:language>pt-BR</dc:language>
</cp:coreProperties>
</file>