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64AE22C5" w:rsidR="00E3476D" w:rsidRPr="00852C2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t xml:space="preserve">PREGÃO ELETRÔNICO Nº </w:t>
      </w:r>
      <w:r w:rsidR="00D57077">
        <w:rPr>
          <w:rFonts w:asciiTheme="minorHAnsi" w:eastAsia="Times New Roman" w:hAnsiTheme="minorHAnsi" w:cs="Calibri Light"/>
          <w:b/>
          <w:bCs/>
          <w:color w:val="000000" w:themeColor="text1"/>
          <w:sz w:val="24"/>
          <w:szCs w:val="24"/>
          <w:lang w:eastAsia="ar-SA"/>
        </w:rPr>
        <w:t>79/2023</w:t>
      </w:r>
    </w:p>
    <w:p w14:paraId="19F4AEC5" w14:textId="69E22130" w:rsidR="00E3476D" w:rsidRPr="00852C2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t xml:space="preserve">PROCESSO LICITATÓRIO Nº </w:t>
      </w:r>
      <w:r w:rsidR="00D57077">
        <w:rPr>
          <w:rFonts w:asciiTheme="minorHAnsi" w:eastAsia="Times New Roman" w:hAnsiTheme="minorHAnsi" w:cs="Calibri Light"/>
          <w:b/>
          <w:bCs/>
          <w:color w:val="000000" w:themeColor="text1"/>
          <w:sz w:val="24"/>
          <w:szCs w:val="24"/>
          <w:lang w:eastAsia="ar-SA"/>
        </w:rPr>
        <w:t>6123/2023</w:t>
      </w:r>
    </w:p>
    <w:p w14:paraId="5AE16B85" w14:textId="77777777" w:rsidR="00E3476D" w:rsidRPr="00852C2C"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LICITAÇÃO COM AMPLA CONCORRÊNCIA</w:t>
      </w:r>
    </w:p>
    <w:p w14:paraId="2DE7270C" w14:textId="77777777" w:rsidR="005A44B5" w:rsidRPr="00852C2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021AE1DE" w14:textId="77777777" w:rsidR="005A44B5" w:rsidRPr="00852C2C" w:rsidRDefault="005A44B5">
      <w:pPr>
        <w:spacing w:after="0" w:line="240" w:lineRule="auto"/>
        <w:jc w:val="both"/>
        <w:textAlignment w:val="baseline"/>
        <w:rPr>
          <w:rFonts w:asciiTheme="minorHAnsi" w:eastAsia="Times New Roman" w:hAnsiTheme="minorHAnsi" w:cs="Calibri Light"/>
          <w:b/>
          <w:color w:val="000000" w:themeColor="text1"/>
          <w:sz w:val="24"/>
          <w:szCs w:val="24"/>
        </w:rPr>
      </w:pPr>
    </w:p>
    <w:p w14:paraId="2A634549"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 PREÂMBULO</w:t>
      </w:r>
    </w:p>
    <w:p w14:paraId="3D65D96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7526D76"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 O Município de Ubiratã, pessoa jurídica de direito público, UASG 987933,</w:t>
      </w:r>
      <w:r w:rsidRPr="00852C2C">
        <w:rPr>
          <w:rFonts w:asciiTheme="minorHAnsi" w:eastAsia="Times New Roman" w:hAnsiTheme="minorHAnsi" w:cs="Calibri Light"/>
          <w:b/>
          <w:color w:val="000000" w:themeColor="text1"/>
          <w:sz w:val="24"/>
          <w:szCs w:val="24"/>
        </w:rPr>
        <w:t xml:space="preserve"> </w:t>
      </w:r>
      <w:r w:rsidRPr="00852C2C">
        <w:rPr>
          <w:rFonts w:asciiTheme="minorHAnsi" w:eastAsia="Times New Roman" w:hAnsiTheme="minorHAnsi" w:cs="Calibri Light"/>
          <w:color w:val="000000" w:themeColor="text1"/>
          <w:sz w:val="24"/>
          <w:szCs w:val="24"/>
        </w:rPr>
        <w:t xml:space="preserve">inscrito no CNPJ nº 76.950.096/0001-10, com sede administrativa no Paço Municipal Prefeito Alberoni Bittencourt, localizado na Avenida Nilza de Oliveira </w:t>
      </w:r>
      <w:proofErr w:type="spellStart"/>
      <w:r w:rsidRPr="00852C2C">
        <w:rPr>
          <w:rFonts w:asciiTheme="minorHAnsi" w:eastAsia="Times New Roman" w:hAnsiTheme="minorHAnsi" w:cs="Calibri Light"/>
          <w:color w:val="000000" w:themeColor="text1"/>
          <w:sz w:val="24"/>
          <w:szCs w:val="24"/>
        </w:rPr>
        <w:t>Pipino</w:t>
      </w:r>
      <w:proofErr w:type="spellEnd"/>
      <w:r w:rsidRPr="00852C2C">
        <w:rPr>
          <w:rFonts w:asciiTheme="minorHAnsi" w:eastAsia="Times New Roman" w:hAnsiTheme="minorHAnsi" w:cs="Calibri Light"/>
          <w:color w:val="000000" w:themeColor="text1"/>
          <w:sz w:val="24"/>
          <w:szCs w:val="24"/>
        </w:rPr>
        <w:t xml:space="preserve">, nº 1852, Centro, na cidade de Ubiratã, Estado do Paraná, CEP nº 85.440-000, por intermédio do Prefeito Fábio de Oliveira </w:t>
      </w:r>
      <w:proofErr w:type="spellStart"/>
      <w:r w:rsidRPr="00852C2C">
        <w:rPr>
          <w:rFonts w:asciiTheme="minorHAnsi" w:eastAsia="Times New Roman" w:hAnsiTheme="minorHAnsi" w:cs="Calibri Light"/>
          <w:color w:val="000000" w:themeColor="text1"/>
          <w:sz w:val="24"/>
          <w:szCs w:val="24"/>
        </w:rPr>
        <w:t>Dalécio</w:t>
      </w:r>
      <w:proofErr w:type="spellEnd"/>
      <w:r w:rsidRPr="00852C2C">
        <w:rPr>
          <w:rFonts w:asciiTheme="minorHAnsi" w:eastAsia="Times New Roman" w:hAnsiTheme="minorHAnsi" w:cs="Calibri Light"/>
          <w:color w:val="000000" w:themeColor="text1"/>
          <w:sz w:val="24"/>
          <w:szCs w:val="24"/>
        </w:rPr>
        <w:t xml:space="preserve">, torna pública a realização da Licitação para </w:t>
      </w:r>
      <w:r w:rsidRPr="00852C2C">
        <w:rPr>
          <w:rFonts w:asciiTheme="minorHAnsi" w:eastAsia="Times New Roman" w:hAnsiTheme="minorHAnsi" w:cs="Calibri Light"/>
          <w:b/>
          <w:color w:val="000000" w:themeColor="text1"/>
          <w:sz w:val="24"/>
          <w:szCs w:val="24"/>
        </w:rPr>
        <w:t>REGISTRO DE PREÇOS</w:t>
      </w:r>
      <w:r w:rsidRPr="00852C2C">
        <w:rPr>
          <w:rFonts w:asciiTheme="minorHAnsi" w:eastAsia="Times New Roman" w:hAnsiTheme="minorHAnsi" w:cs="Calibri Light"/>
          <w:color w:val="000000" w:themeColor="text1"/>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E3F2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1.2. O recebimento das propostas, dos documentos de habilitação, abertura e disputa de preços, será exclusivamente por meio eletrônico, no endereço </w:t>
      </w:r>
      <w:hyperlink r:id="rId8">
        <w:r w:rsidRPr="00852C2C">
          <w:rPr>
            <w:rStyle w:val="LinkdaInternet"/>
            <w:rFonts w:asciiTheme="minorHAnsi" w:eastAsia="Times New Roman" w:hAnsiTheme="minorHAnsi" w:cs="Calibri Light"/>
            <w:color w:val="000000" w:themeColor="text1"/>
            <w:sz w:val="24"/>
            <w:szCs w:val="24"/>
          </w:rPr>
          <w:t>https://www.gov.br/compras/pt-br/</w:t>
        </w:r>
      </w:hyperlink>
      <w:r w:rsidRPr="00852C2C">
        <w:rPr>
          <w:rFonts w:asciiTheme="minorHAnsi" w:eastAsia="Times New Roman" w:hAnsiTheme="minorHAnsi" w:cs="Calibri Light"/>
          <w:color w:val="000000" w:themeColor="text1"/>
          <w:sz w:val="24"/>
          <w:szCs w:val="24"/>
        </w:rPr>
        <w:t>, conforme datas e horários definidos abaixo:</w:t>
      </w:r>
    </w:p>
    <w:p w14:paraId="48E8893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E4DBFF" w14:textId="07237980"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1.2.1. </w:t>
      </w:r>
      <w:r w:rsidRPr="00852C2C">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852C2C">
        <w:rPr>
          <w:rFonts w:asciiTheme="minorHAnsi" w:eastAsia="Times New Roman" w:hAnsiTheme="minorHAnsi" w:cs="Calibri Light"/>
          <w:b/>
          <w:color w:val="000000" w:themeColor="text1"/>
          <w:sz w:val="24"/>
          <w:szCs w:val="24"/>
          <w:u w:val="single"/>
        </w:rPr>
        <w:t xml:space="preserve">ATÉ ÀS </w:t>
      </w:r>
      <w:r w:rsidR="00D21C51" w:rsidRPr="00852C2C">
        <w:rPr>
          <w:rFonts w:asciiTheme="minorHAnsi" w:eastAsia="Times New Roman" w:hAnsiTheme="minorHAnsi" w:cs="Calibri Light"/>
          <w:b/>
          <w:color w:val="000000" w:themeColor="text1"/>
          <w:sz w:val="24"/>
          <w:szCs w:val="24"/>
          <w:u w:val="single"/>
        </w:rPr>
        <w:t>08</w:t>
      </w:r>
      <w:r w:rsidRPr="00852C2C">
        <w:rPr>
          <w:rFonts w:asciiTheme="minorHAnsi" w:eastAsia="Times New Roman" w:hAnsiTheme="minorHAnsi" w:cs="Calibri Light"/>
          <w:b/>
          <w:color w:val="000000" w:themeColor="text1"/>
          <w:sz w:val="24"/>
          <w:szCs w:val="24"/>
          <w:u w:val="single"/>
        </w:rPr>
        <w:t>H</w:t>
      </w:r>
      <w:r w:rsidR="00D21C51" w:rsidRPr="00852C2C">
        <w:rPr>
          <w:rFonts w:asciiTheme="minorHAnsi" w:eastAsia="Times New Roman" w:hAnsiTheme="minorHAnsi" w:cs="Calibri Light"/>
          <w:b/>
          <w:color w:val="000000" w:themeColor="text1"/>
          <w:sz w:val="24"/>
          <w:szCs w:val="24"/>
          <w:u w:val="single"/>
        </w:rPr>
        <w:t>15</w:t>
      </w:r>
      <w:r w:rsidRPr="00852C2C">
        <w:rPr>
          <w:rFonts w:asciiTheme="minorHAnsi" w:eastAsia="Times New Roman" w:hAnsiTheme="minorHAnsi" w:cs="Calibri Light"/>
          <w:b/>
          <w:color w:val="000000" w:themeColor="text1"/>
          <w:sz w:val="24"/>
          <w:szCs w:val="24"/>
          <w:u w:val="single"/>
        </w:rPr>
        <w:t xml:space="preserve">MIN DO DIA </w:t>
      </w:r>
      <w:r w:rsidR="00D21C51" w:rsidRPr="00852C2C">
        <w:rPr>
          <w:rFonts w:asciiTheme="minorHAnsi" w:eastAsia="Times New Roman" w:hAnsiTheme="minorHAnsi" w:cs="Calibri Light"/>
          <w:b/>
          <w:color w:val="000000" w:themeColor="text1"/>
          <w:sz w:val="24"/>
          <w:szCs w:val="24"/>
          <w:u w:val="single"/>
        </w:rPr>
        <w:t>23</w:t>
      </w:r>
      <w:r w:rsidRPr="00852C2C">
        <w:rPr>
          <w:rFonts w:asciiTheme="minorHAnsi" w:eastAsia="Times New Roman" w:hAnsiTheme="minorHAnsi" w:cs="Calibri Light"/>
          <w:b/>
          <w:color w:val="000000" w:themeColor="text1"/>
          <w:sz w:val="24"/>
          <w:szCs w:val="24"/>
          <w:u w:val="single"/>
        </w:rPr>
        <w:t xml:space="preserve"> DE </w:t>
      </w:r>
      <w:r w:rsidR="00D21C51" w:rsidRPr="00852C2C">
        <w:rPr>
          <w:rFonts w:asciiTheme="minorHAnsi" w:eastAsia="Times New Roman" w:hAnsiTheme="minorHAnsi" w:cs="Calibri Light"/>
          <w:b/>
          <w:color w:val="000000" w:themeColor="text1"/>
          <w:sz w:val="24"/>
          <w:szCs w:val="24"/>
          <w:u w:val="single"/>
        </w:rPr>
        <w:t>JUNHO</w:t>
      </w:r>
      <w:r w:rsidRPr="00852C2C">
        <w:rPr>
          <w:rFonts w:asciiTheme="minorHAnsi" w:eastAsia="Times New Roman" w:hAnsiTheme="minorHAnsi" w:cs="Calibri Light"/>
          <w:b/>
          <w:color w:val="000000" w:themeColor="text1"/>
          <w:sz w:val="24"/>
          <w:szCs w:val="24"/>
          <w:u w:val="single"/>
        </w:rPr>
        <w:t xml:space="preserve"> DE 202</w:t>
      </w:r>
      <w:r w:rsidR="00482084" w:rsidRPr="00852C2C">
        <w:rPr>
          <w:rFonts w:asciiTheme="minorHAnsi" w:eastAsia="Times New Roman" w:hAnsiTheme="minorHAnsi" w:cs="Calibri Light"/>
          <w:b/>
          <w:color w:val="000000" w:themeColor="text1"/>
          <w:sz w:val="24"/>
          <w:szCs w:val="24"/>
          <w:u w:val="single"/>
        </w:rPr>
        <w:t>3</w:t>
      </w:r>
      <w:r w:rsidRPr="00852C2C">
        <w:rPr>
          <w:rFonts w:asciiTheme="minorHAnsi" w:eastAsia="Times New Roman" w:hAnsiTheme="minorHAnsi" w:cs="Calibri Light"/>
          <w:color w:val="000000" w:themeColor="text1"/>
          <w:sz w:val="24"/>
          <w:szCs w:val="24"/>
        </w:rPr>
        <w:t>, horário de Brasília, Distrito Federal.</w:t>
      </w:r>
    </w:p>
    <w:p w14:paraId="35D89762"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5D183570"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1.2.2. </w:t>
      </w:r>
      <w:r w:rsidRPr="00852C2C">
        <w:rPr>
          <w:rFonts w:asciiTheme="minorHAnsi" w:eastAsia="Times New Roman" w:hAnsiTheme="minorHAnsi" w:cs="Calibri Light"/>
          <w:b/>
          <w:color w:val="000000" w:themeColor="text1"/>
          <w:sz w:val="24"/>
          <w:szCs w:val="24"/>
        </w:rPr>
        <w:t xml:space="preserve">DATA E HORÁRIO DA ABERTURA DA SESSÃO PÚBLICA: A PARTIR DAS </w:t>
      </w:r>
      <w:r w:rsidR="00D21C51" w:rsidRPr="00852C2C">
        <w:rPr>
          <w:rFonts w:asciiTheme="minorHAnsi" w:eastAsia="Times New Roman" w:hAnsiTheme="minorHAnsi" w:cs="Calibri Light"/>
          <w:b/>
          <w:color w:val="000000" w:themeColor="text1"/>
          <w:sz w:val="24"/>
          <w:szCs w:val="24"/>
          <w:u w:val="single"/>
        </w:rPr>
        <w:t>08</w:t>
      </w:r>
      <w:r w:rsidRPr="00852C2C">
        <w:rPr>
          <w:rFonts w:asciiTheme="minorHAnsi" w:eastAsia="Times New Roman" w:hAnsiTheme="minorHAnsi" w:cs="Calibri Light"/>
          <w:b/>
          <w:color w:val="000000" w:themeColor="text1"/>
          <w:sz w:val="24"/>
          <w:szCs w:val="24"/>
          <w:u w:val="single"/>
        </w:rPr>
        <w:t>H</w:t>
      </w:r>
      <w:r w:rsidR="00D21C51" w:rsidRPr="00852C2C">
        <w:rPr>
          <w:rFonts w:asciiTheme="minorHAnsi" w:eastAsia="Times New Roman" w:hAnsiTheme="minorHAnsi" w:cs="Calibri Light"/>
          <w:b/>
          <w:color w:val="000000" w:themeColor="text1"/>
          <w:sz w:val="24"/>
          <w:szCs w:val="24"/>
          <w:u w:val="single"/>
        </w:rPr>
        <w:t>15</w:t>
      </w:r>
      <w:r w:rsidRPr="00852C2C">
        <w:rPr>
          <w:rFonts w:asciiTheme="minorHAnsi" w:eastAsia="Times New Roman" w:hAnsiTheme="minorHAnsi" w:cs="Calibri Light"/>
          <w:b/>
          <w:color w:val="000000" w:themeColor="text1"/>
          <w:sz w:val="24"/>
          <w:szCs w:val="24"/>
          <w:u w:val="single"/>
        </w:rPr>
        <w:t xml:space="preserve">MIN DO DIA </w:t>
      </w:r>
      <w:r w:rsidR="00D21C51" w:rsidRPr="00852C2C">
        <w:rPr>
          <w:rFonts w:asciiTheme="minorHAnsi" w:eastAsia="Times New Roman" w:hAnsiTheme="minorHAnsi" w:cs="Calibri Light"/>
          <w:b/>
          <w:color w:val="000000" w:themeColor="text1"/>
          <w:sz w:val="24"/>
          <w:szCs w:val="24"/>
          <w:u w:val="single"/>
        </w:rPr>
        <w:t xml:space="preserve">23 </w:t>
      </w:r>
      <w:r w:rsidRPr="00852C2C">
        <w:rPr>
          <w:rFonts w:asciiTheme="minorHAnsi" w:eastAsia="Times New Roman" w:hAnsiTheme="minorHAnsi" w:cs="Calibri Light"/>
          <w:b/>
          <w:color w:val="000000" w:themeColor="text1"/>
          <w:sz w:val="24"/>
          <w:szCs w:val="24"/>
          <w:u w:val="single"/>
        </w:rPr>
        <w:t xml:space="preserve">DE </w:t>
      </w:r>
      <w:r w:rsidR="00D21C51" w:rsidRPr="00852C2C">
        <w:rPr>
          <w:rFonts w:asciiTheme="minorHAnsi" w:eastAsia="Times New Roman" w:hAnsiTheme="minorHAnsi" w:cs="Calibri Light"/>
          <w:b/>
          <w:color w:val="000000" w:themeColor="text1"/>
          <w:sz w:val="24"/>
          <w:szCs w:val="24"/>
          <w:u w:val="single"/>
        </w:rPr>
        <w:t>JUNHO</w:t>
      </w:r>
      <w:r w:rsidRPr="00852C2C">
        <w:rPr>
          <w:rFonts w:asciiTheme="minorHAnsi" w:eastAsia="Times New Roman" w:hAnsiTheme="minorHAnsi" w:cs="Calibri Light"/>
          <w:b/>
          <w:color w:val="000000" w:themeColor="text1"/>
          <w:sz w:val="24"/>
          <w:szCs w:val="24"/>
          <w:u w:val="single"/>
        </w:rPr>
        <w:t xml:space="preserve"> DE 202</w:t>
      </w:r>
      <w:r w:rsidR="00482084" w:rsidRPr="00852C2C">
        <w:rPr>
          <w:rFonts w:asciiTheme="minorHAnsi" w:eastAsia="Times New Roman" w:hAnsiTheme="minorHAnsi" w:cs="Calibri Light"/>
          <w:b/>
          <w:color w:val="000000" w:themeColor="text1"/>
          <w:sz w:val="24"/>
          <w:szCs w:val="24"/>
          <w:u w:val="single"/>
        </w:rPr>
        <w:t>3</w:t>
      </w:r>
      <w:r w:rsidRPr="00852C2C">
        <w:rPr>
          <w:rFonts w:asciiTheme="minorHAnsi" w:eastAsia="Times New Roman" w:hAnsiTheme="minorHAnsi" w:cs="Calibri Light"/>
          <w:color w:val="000000" w:themeColor="text1"/>
          <w:sz w:val="24"/>
          <w:szCs w:val="24"/>
        </w:rPr>
        <w:t>, horário de Brasília, Distrito Federal.</w:t>
      </w:r>
    </w:p>
    <w:p w14:paraId="62F8297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 Este edital e o termo de referência foram elaborados dentro dos moldes fornecidos pela secretaria requisitante.</w:t>
      </w:r>
    </w:p>
    <w:p w14:paraId="0EBDBB7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lang w:eastAsia="ar-SA"/>
        </w:rPr>
      </w:pPr>
    </w:p>
    <w:p w14:paraId="1FCCF70E"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2. DO OBJETO</w:t>
      </w:r>
    </w:p>
    <w:p w14:paraId="152EAA7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4EF4B8" w14:textId="103CEE46"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2.1. A presente licitação visa </w:t>
      </w:r>
      <w:r w:rsidR="005A44B5"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escolha da proposta mais vantajosa para o seguinte objeto:</w:t>
      </w:r>
      <w:r w:rsidR="005A44B5" w:rsidRPr="00852C2C">
        <w:rPr>
          <w:rFonts w:asciiTheme="minorHAnsi" w:eastAsia="Times New Roman" w:hAnsiTheme="minorHAnsi" w:cs="Calibri Light"/>
          <w:b/>
          <w:color w:val="000000" w:themeColor="text1"/>
          <w:sz w:val="24"/>
          <w:szCs w:val="24"/>
        </w:rPr>
        <w:t xml:space="preserve"> </w:t>
      </w:r>
      <w:r w:rsidR="009D79EC" w:rsidRPr="00852C2C">
        <w:rPr>
          <w:rFonts w:asciiTheme="minorHAnsi" w:eastAsia="Times New Roman" w:hAnsiTheme="minorHAnsi" w:cs="Calibri Light"/>
          <w:b/>
          <w:color w:val="000000" w:themeColor="text1"/>
          <w:sz w:val="24"/>
          <w:szCs w:val="24"/>
        </w:rPr>
        <w:t>REGISTRO DE PREÇOS VISANDO À FUTURA E EVENTUAL AQUISIÇÃO DE LICENÇAS DO SOFTWARE MICROSOFT OFFICE STANDARD</w:t>
      </w:r>
      <w:r w:rsidR="009D79EC" w:rsidRPr="00852C2C">
        <w:rPr>
          <w:rFonts w:asciiTheme="minorHAnsi" w:hAnsiTheme="minorHAnsi" w:cs="Calibri Light"/>
          <w:bCs/>
          <w:color w:val="000000" w:themeColor="text1"/>
          <w:sz w:val="24"/>
          <w:szCs w:val="24"/>
        </w:rPr>
        <w:t>,</w:t>
      </w:r>
      <w:r w:rsidR="009D79EC" w:rsidRPr="00852C2C">
        <w:rPr>
          <w:rFonts w:asciiTheme="minorHAnsi" w:hAnsiTheme="minorHAnsi" w:cs="Calibri Light"/>
          <w:b/>
          <w:bCs/>
          <w:color w:val="000000" w:themeColor="text1"/>
          <w:sz w:val="24"/>
          <w:szCs w:val="24"/>
        </w:rPr>
        <w:t xml:space="preserve"> </w:t>
      </w:r>
      <w:bookmarkStart w:id="0" w:name="_Hlk120628328"/>
      <w:r w:rsidRPr="00852C2C">
        <w:rPr>
          <w:rFonts w:asciiTheme="minorHAnsi" w:eastAsia="Times New Roman" w:hAnsiTheme="minorHAnsi" w:cs="Calibri Light"/>
          <w:color w:val="000000" w:themeColor="text1"/>
          <w:sz w:val="24"/>
          <w:szCs w:val="24"/>
        </w:rPr>
        <w:t>conforme solicitação da Secretaria</w:t>
      </w:r>
      <w:r w:rsidR="005A44B5" w:rsidRPr="00852C2C">
        <w:rPr>
          <w:rFonts w:asciiTheme="minorHAnsi" w:eastAsia="Times New Roman" w:hAnsiTheme="minorHAnsi" w:cs="Calibri Light"/>
          <w:color w:val="000000" w:themeColor="text1"/>
          <w:sz w:val="24"/>
          <w:szCs w:val="24"/>
        </w:rPr>
        <w:t xml:space="preserve"> </w:t>
      </w:r>
      <w:r w:rsidR="009D79EC" w:rsidRPr="00852C2C">
        <w:rPr>
          <w:rFonts w:asciiTheme="minorHAnsi" w:eastAsia="Times New Roman" w:hAnsiTheme="minorHAnsi" w:cs="Calibri Light"/>
          <w:color w:val="000000" w:themeColor="text1"/>
          <w:sz w:val="24"/>
          <w:szCs w:val="24"/>
        </w:rPr>
        <w:t>da Administração</w:t>
      </w:r>
      <w:r w:rsidRPr="00852C2C">
        <w:rPr>
          <w:rFonts w:asciiTheme="minorHAnsi" w:eastAsia="Times New Roman" w:hAnsiTheme="minorHAnsi" w:cs="Calibri Light"/>
          <w:color w:val="000000" w:themeColor="text1"/>
          <w:sz w:val="24"/>
          <w:szCs w:val="24"/>
        </w:rPr>
        <w:t>.</w:t>
      </w:r>
      <w:bookmarkEnd w:id="0"/>
    </w:p>
    <w:p w14:paraId="020F0DF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2.2. Havendo divergências entre as especificações dos itens deste edital com as constantes no </w:t>
      </w:r>
      <w:r w:rsidR="00211DC2" w:rsidRPr="00852C2C">
        <w:rPr>
          <w:rFonts w:asciiTheme="minorHAnsi" w:eastAsia="Times New Roman" w:hAnsiTheme="minorHAnsi" w:cs="Calibri Light"/>
          <w:color w:val="000000" w:themeColor="text1"/>
          <w:sz w:val="24"/>
          <w:szCs w:val="24"/>
        </w:rPr>
        <w:t>Compras.gov.br</w:t>
      </w:r>
      <w:r w:rsidRPr="00852C2C">
        <w:rPr>
          <w:rFonts w:asciiTheme="minorHAnsi" w:eastAsia="Times New Roman" w:hAnsiTheme="minorHAnsi" w:cs="Calibri Light"/>
          <w:color w:val="000000" w:themeColor="text1"/>
          <w:sz w:val="24"/>
          <w:szCs w:val="24"/>
        </w:rPr>
        <w:t>, em especial quanto ao detalhamento do objeto licitado, prevalecerão as previstas em edital.</w:t>
      </w:r>
    </w:p>
    <w:p w14:paraId="6EA3F53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2.3. O critério de julgamento será o de MENOR PREÇO POR ITEM, observadas </w:t>
      </w:r>
      <w:r w:rsidR="00211DC2"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s exigências contidas neste edital e seus anexos quanto à especificação do objeto.</w:t>
      </w:r>
    </w:p>
    <w:p w14:paraId="488B85A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B935EB1"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3. DO VALOR MÁXIMO ACEITÁVEL</w:t>
      </w:r>
    </w:p>
    <w:p w14:paraId="4FA46BE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A1AD68" w14:textId="2A14FB80" w:rsidR="00E3476D" w:rsidRPr="00852C2C" w:rsidRDefault="00935D2F" w:rsidP="009D79E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r w:rsidRPr="00852C2C">
        <w:rPr>
          <w:rFonts w:asciiTheme="minorHAnsi" w:eastAsia="Times New Roman" w:hAnsiTheme="minorHAnsi" w:cs="Calibri Light"/>
          <w:color w:val="000000" w:themeColor="text1"/>
          <w:sz w:val="24"/>
          <w:szCs w:val="24"/>
        </w:rPr>
        <w:t xml:space="preserve">3.1. O valor máximo aceitável deste certame está fixado em </w:t>
      </w:r>
      <w:r w:rsidR="009D79EC" w:rsidRPr="00852C2C">
        <w:rPr>
          <w:rFonts w:asciiTheme="minorHAnsi" w:eastAsia="Times New Roman" w:hAnsiTheme="minorHAnsi" w:cs="Calibri Light"/>
          <w:color w:val="000000" w:themeColor="text1"/>
          <w:sz w:val="24"/>
          <w:szCs w:val="24"/>
        </w:rPr>
        <w:t>R$-120.750,00 (cento e vinte mil setecentos e cinquenta reais).</w:t>
      </w:r>
    </w:p>
    <w:p w14:paraId="2A86536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E1D84F8"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4. DOS RECURSOS ORÇAMENTÁRIOS</w:t>
      </w:r>
    </w:p>
    <w:p w14:paraId="3D82FBF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099683" w14:textId="51EB3C8A"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4.1. As despesas para atender a esta licitação estão programadas em dotação orçamentária prevista no orçamento do Município para o exercício de 202</w:t>
      </w:r>
      <w:r w:rsidR="00482084" w:rsidRPr="00852C2C">
        <w:rPr>
          <w:rFonts w:asciiTheme="minorHAnsi" w:eastAsia="Times New Roman" w:hAnsiTheme="minorHAnsi" w:cs="Calibri Light"/>
          <w:color w:val="000000" w:themeColor="text1"/>
          <w:sz w:val="24"/>
          <w:szCs w:val="24"/>
        </w:rPr>
        <w:t>3</w:t>
      </w:r>
      <w:r w:rsidRPr="00852C2C">
        <w:rPr>
          <w:rFonts w:asciiTheme="minorHAnsi" w:eastAsia="Times New Roman" w:hAnsiTheme="minorHAnsi" w:cs="Calibri Light"/>
          <w:color w:val="000000" w:themeColor="text1"/>
          <w:sz w:val="24"/>
          <w:szCs w:val="24"/>
        </w:rPr>
        <w:t>, na classificação abaixo:</w:t>
      </w:r>
    </w:p>
    <w:p w14:paraId="3BE0009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36"/>
        <w:gridCol w:w="1835"/>
        <w:gridCol w:w="3765"/>
        <w:gridCol w:w="992"/>
        <w:gridCol w:w="1701"/>
      </w:tblGrid>
      <w:tr w:rsidR="00852C2C" w:rsidRPr="00852C2C" w14:paraId="62995449" w14:textId="77777777" w:rsidTr="009D79EC">
        <w:tc>
          <w:tcPr>
            <w:tcW w:w="1061" w:type="dxa"/>
            <w:shd w:val="clear" w:color="auto" w:fill="FFFFFF"/>
          </w:tcPr>
          <w:p w14:paraId="536C889E"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Órgão</w:t>
            </w:r>
          </w:p>
        </w:tc>
        <w:tc>
          <w:tcPr>
            <w:tcW w:w="1136" w:type="dxa"/>
            <w:shd w:val="clear" w:color="auto" w:fill="FFFFFF"/>
          </w:tcPr>
          <w:p w14:paraId="05C200ED"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Despesa</w:t>
            </w:r>
          </w:p>
        </w:tc>
        <w:tc>
          <w:tcPr>
            <w:tcW w:w="1835" w:type="dxa"/>
            <w:shd w:val="clear" w:color="auto" w:fill="FFFFFF"/>
          </w:tcPr>
          <w:p w14:paraId="7EAA2A4F"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Categoria</w:t>
            </w:r>
          </w:p>
        </w:tc>
        <w:tc>
          <w:tcPr>
            <w:tcW w:w="3765" w:type="dxa"/>
            <w:shd w:val="clear" w:color="auto" w:fill="FFFFFF"/>
          </w:tcPr>
          <w:p w14:paraId="61260AF7"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Descrição</w:t>
            </w:r>
          </w:p>
        </w:tc>
        <w:tc>
          <w:tcPr>
            <w:tcW w:w="992" w:type="dxa"/>
            <w:shd w:val="clear" w:color="auto" w:fill="FFFFFF"/>
          </w:tcPr>
          <w:p w14:paraId="0B7F7FB9"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Fonte</w:t>
            </w:r>
          </w:p>
        </w:tc>
        <w:tc>
          <w:tcPr>
            <w:tcW w:w="1701" w:type="dxa"/>
            <w:shd w:val="clear" w:color="auto" w:fill="FFFFFF"/>
          </w:tcPr>
          <w:p w14:paraId="35539574"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Valor</w:t>
            </w:r>
          </w:p>
        </w:tc>
      </w:tr>
      <w:tr w:rsidR="00852C2C" w:rsidRPr="00852C2C" w14:paraId="5FE531AD" w14:textId="77777777" w:rsidTr="009D79EC">
        <w:tc>
          <w:tcPr>
            <w:tcW w:w="1061" w:type="dxa"/>
            <w:shd w:val="clear" w:color="auto" w:fill="FFFFFF"/>
          </w:tcPr>
          <w:p w14:paraId="2F4369DC"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0310</w:t>
            </w:r>
          </w:p>
        </w:tc>
        <w:tc>
          <w:tcPr>
            <w:tcW w:w="1136" w:type="dxa"/>
            <w:shd w:val="clear" w:color="auto" w:fill="FFFFFF"/>
          </w:tcPr>
          <w:p w14:paraId="4840E1A2"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13169</w:t>
            </w:r>
          </w:p>
        </w:tc>
        <w:tc>
          <w:tcPr>
            <w:tcW w:w="1835" w:type="dxa"/>
            <w:shd w:val="clear" w:color="auto" w:fill="FFFFFF"/>
          </w:tcPr>
          <w:p w14:paraId="7C1CCCFA"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339030470000</w:t>
            </w:r>
          </w:p>
        </w:tc>
        <w:tc>
          <w:tcPr>
            <w:tcW w:w="3765" w:type="dxa"/>
            <w:shd w:val="clear" w:color="auto" w:fill="FFFFFF"/>
          </w:tcPr>
          <w:p w14:paraId="77F09DCF"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Aquisição de softwares de base</w:t>
            </w:r>
          </w:p>
        </w:tc>
        <w:tc>
          <w:tcPr>
            <w:tcW w:w="992" w:type="dxa"/>
            <w:shd w:val="clear" w:color="auto" w:fill="FFFFFF"/>
          </w:tcPr>
          <w:p w14:paraId="64E30C4D"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 xml:space="preserve"> 000</w:t>
            </w:r>
          </w:p>
        </w:tc>
        <w:tc>
          <w:tcPr>
            <w:tcW w:w="1701" w:type="dxa"/>
            <w:shd w:val="clear" w:color="auto" w:fill="FFFFFF"/>
          </w:tcPr>
          <w:p w14:paraId="755BDAC8" w14:textId="77777777" w:rsidR="009D79EC" w:rsidRPr="00852C2C" w:rsidRDefault="009D79EC" w:rsidP="009D79EC">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120.750,00</w:t>
            </w:r>
          </w:p>
        </w:tc>
      </w:tr>
    </w:tbl>
    <w:p w14:paraId="77E738E4" w14:textId="77777777" w:rsidR="009D79EC" w:rsidRPr="00852C2C" w:rsidRDefault="009D79EC">
      <w:pPr>
        <w:spacing w:after="0" w:line="240" w:lineRule="auto"/>
        <w:jc w:val="both"/>
        <w:textAlignment w:val="baseline"/>
        <w:rPr>
          <w:rFonts w:asciiTheme="minorHAnsi" w:eastAsia="Times New Roman" w:hAnsiTheme="minorHAnsi" w:cs="Calibri Light"/>
          <w:color w:val="000000" w:themeColor="text1"/>
          <w:sz w:val="24"/>
          <w:szCs w:val="24"/>
        </w:rPr>
      </w:pPr>
    </w:p>
    <w:p w14:paraId="143B2706" w14:textId="77777777" w:rsidR="00445864" w:rsidRPr="00852C2C"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5. DA NÃO APLICABILIDADE DOS BENEFÍCIOS DO ART. 48 DA LC Nº 123/06</w:t>
      </w:r>
    </w:p>
    <w:p w14:paraId="3C54D211" w14:textId="77777777" w:rsidR="00445864" w:rsidRPr="00852C2C"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9675194" w14:textId="77777777" w:rsidR="00A846D1" w:rsidRPr="00852C2C" w:rsidRDefault="00A846D1" w:rsidP="00A846D1">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Pr="00852C2C">
        <w:rPr>
          <w:rFonts w:ascii="Calibri" w:eastAsia="Times New Roman" w:hAnsi="Calibri" w:cs="Calibri Light"/>
          <w:color w:val="000000" w:themeColor="text1"/>
          <w:sz w:val="24"/>
          <w:szCs w:val="24"/>
        </w:rPr>
        <w:t>.</w:t>
      </w:r>
    </w:p>
    <w:p w14:paraId="4BB16DA3" w14:textId="77777777" w:rsidR="00A846D1" w:rsidRPr="00852C2C" w:rsidRDefault="00A846D1" w:rsidP="00A846D1">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4C672E" w14:textId="0D035656" w:rsidR="00445864" w:rsidRPr="00852C2C"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852C2C"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1FB8F8E"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6. DA IMPUGNAÇÃO AO EDITAL E DO PEDIDO DE ESCLARECIMENTO</w:t>
      </w:r>
    </w:p>
    <w:p w14:paraId="2ABEE4F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863DD2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6.1. Até 03 (três) dias úteis antes da data designada para a abertura da sessão pública, qualquer cidadão ou licitante poderá requisitar esclarecimentos ou impugnar este edital.</w:t>
      </w:r>
    </w:p>
    <w:p w14:paraId="2A2751A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174F1C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6.2. O pedido de esclarecimento ou impugnação poderá ser realizado por forma eletrônica, através do e-mail </w:t>
      </w:r>
      <w:hyperlink r:id="rId9">
        <w:r w:rsidRPr="00852C2C">
          <w:rPr>
            <w:rStyle w:val="LinkdaInternet"/>
            <w:rFonts w:asciiTheme="minorHAnsi" w:eastAsia="Times New Roman" w:hAnsiTheme="minorHAnsi" w:cs="Calibri Light"/>
            <w:color w:val="000000" w:themeColor="text1"/>
            <w:sz w:val="24"/>
            <w:szCs w:val="24"/>
          </w:rPr>
          <w:t>licitacao@ubirata.pr.gov.br</w:t>
        </w:r>
      </w:hyperlink>
      <w:r w:rsidRPr="00852C2C">
        <w:rPr>
          <w:rFonts w:asciiTheme="minorHAnsi" w:eastAsia="Times New Roman" w:hAnsiTheme="minorHAnsi" w:cs="Calibri Light"/>
          <w:color w:val="000000" w:themeColor="text1"/>
          <w:sz w:val="24"/>
          <w:szCs w:val="24"/>
        </w:rPr>
        <w:t>, ou por petição dirigida ou protocolada no endereço disposto no preâmbulo deste edital.</w:t>
      </w:r>
    </w:p>
    <w:p w14:paraId="3E6B2A6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047124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DEAFCAB" w14:textId="5614E80F"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6.4. A resposta ao pedido de esclarecimento ou impugnação será encaminhado via e-mail à requerente, divulgado no </w:t>
      </w:r>
      <w:r w:rsidR="00F55AAF" w:rsidRPr="00852C2C">
        <w:rPr>
          <w:rFonts w:asciiTheme="minorHAnsi" w:eastAsia="Times New Roman" w:hAnsiTheme="minorHAnsi" w:cs="Calibri Light"/>
          <w:color w:val="000000" w:themeColor="text1"/>
          <w:sz w:val="24"/>
          <w:szCs w:val="24"/>
        </w:rPr>
        <w:t xml:space="preserve">Compras.gov.br </w:t>
      </w:r>
      <w:r w:rsidRPr="00852C2C">
        <w:rPr>
          <w:rFonts w:asciiTheme="minorHAnsi" w:eastAsia="Times New Roman" w:hAnsiTheme="minorHAnsi" w:cs="Calibri Light"/>
          <w:color w:val="000000" w:themeColor="text1"/>
          <w:sz w:val="24"/>
          <w:szCs w:val="24"/>
        </w:rPr>
        <w:t>e disponibilizado no Portal da Transparência do Município, junto aos demais documentos do presente pregão.</w:t>
      </w:r>
    </w:p>
    <w:p w14:paraId="7AEC114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D5F8C8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6.5. Acolhida a impugnação, será designada nova data para a realização do certame, exceto quando a alteração não afetar a formulação das propostas.</w:t>
      </w:r>
    </w:p>
    <w:p w14:paraId="659E4E9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539B7E6"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6.6. Os pedidos de esclarecimento ou impugnações não suspendem os prazos previstos no certame.</w:t>
      </w:r>
    </w:p>
    <w:p w14:paraId="1250992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90FE8D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6.7. Os casos excepcionais de concessão de efeito suspensivo serão motivados pelo pregoeiro, nos autos do processo da licitação.</w:t>
      </w:r>
    </w:p>
    <w:p w14:paraId="3263ABF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4C8D6E2"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7. DO CREDENCIAMENTO</w:t>
      </w:r>
    </w:p>
    <w:p w14:paraId="17E85FC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8AE968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852C2C">
          <w:rPr>
            <w:rStyle w:val="LinkdaInternet"/>
            <w:rFonts w:asciiTheme="minorHAnsi" w:eastAsia="Times New Roman" w:hAnsiTheme="minorHAnsi" w:cs="Calibri Light"/>
            <w:color w:val="000000" w:themeColor="text1"/>
            <w:sz w:val="24"/>
            <w:szCs w:val="24"/>
          </w:rPr>
          <w:t>https://www.gov.br/compras/pt-br/</w:t>
        </w:r>
      </w:hyperlink>
      <w:r w:rsidRPr="00852C2C">
        <w:rPr>
          <w:rFonts w:asciiTheme="minorHAnsi" w:eastAsia="Times New Roman" w:hAnsiTheme="minorHAnsi" w:cs="Calibri Light"/>
          <w:color w:val="000000" w:themeColor="text1"/>
          <w:sz w:val="24"/>
          <w:szCs w:val="24"/>
        </w:rPr>
        <w:t>.</w:t>
      </w:r>
    </w:p>
    <w:p w14:paraId="6CD0A47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42154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7.2. O cadastro no SICAF deverá ser feito no Portal de Compras do Governo Federal, no sítio </w:t>
      </w:r>
      <w:hyperlink r:id="rId11">
        <w:r w:rsidRPr="00852C2C">
          <w:rPr>
            <w:rStyle w:val="LinkdaInternet"/>
            <w:rFonts w:asciiTheme="minorHAnsi" w:eastAsia="Times New Roman" w:hAnsiTheme="minorHAnsi" w:cs="Calibri Light"/>
            <w:color w:val="000000" w:themeColor="text1"/>
            <w:sz w:val="24"/>
            <w:szCs w:val="24"/>
          </w:rPr>
          <w:t>https://www.gov.br/compras/pt-br/</w:t>
        </w:r>
      </w:hyperlink>
      <w:r w:rsidRPr="00852C2C">
        <w:rPr>
          <w:rFonts w:asciiTheme="minorHAnsi" w:eastAsia="Times New Roman" w:hAnsiTheme="minorHAnsi" w:cs="Calibri Light"/>
          <w:color w:val="000000" w:themeColor="text1"/>
          <w:sz w:val="24"/>
          <w:szCs w:val="24"/>
        </w:rPr>
        <w:t>, por meio de certificado digital conferido pela Infraestrutura de Chaves Públicas Brasileira – ICP – Brasil.</w:t>
      </w:r>
    </w:p>
    <w:p w14:paraId="51378A3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BEC4C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3C747F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9D96A2" w14:textId="392348F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4D7AC4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7.6. A não observância do disposto no subitem anterior poderá ensejar desclassificação no momento da habilitação.</w:t>
      </w:r>
    </w:p>
    <w:p w14:paraId="70F8BDF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9D7478"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8. DA PARTICIPAÇÃO NO PREGÃO</w:t>
      </w:r>
    </w:p>
    <w:p w14:paraId="6089E64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5530A1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 Poderão participar deste pregão interessados cujo ramo de atividade seja compatível com o objeto desta licitação e que estejam com credenciamento regular no SICAF.</w:t>
      </w:r>
    </w:p>
    <w:p w14:paraId="7DB7740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1EA9ED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8.1.1. As Licitantes deverão utilizar o certificado digital para acesso ao sistema.</w:t>
      </w:r>
    </w:p>
    <w:p w14:paraId="20DD3CD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747CB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 Não poderão participar da presente licitação:</w:t>
      </w:r>
    </w:p>
    <w:p w14:paraId="29E1838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B80707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8.2.1. Empresas que se enquadrem nas vedações previstas no artigo 9º da Lei nº 8.666/93;</w:t>
      </w:r>
    </w:p>
    <w:p w14:paraId="19687B6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53BC6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8.2.2. Empresas suspensas temporariamente de participar de licitação e de contratar com o município de Ubiratã, conforme Art. 87, inciso III da Lei nº 8.666/93;</w:t>
      </w:r>
    </w:p>
    <w:p w14:paraId="1F703B1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F971874"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8.2.3. Empresas declaradas inidôneas para licitar ou contratar com a Administração Pública com fulcro no Art. 87, inciso IV da Lei nº 8.666/93;</w:t>
      </w:r>
    </w:p>
    <w:p w14:paraId="5291D7B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0E069D" w14:textId="212C1CD3"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8.2.4. </w:t>
      </w:r>
      <w:r w:rsidR="00A158C8" w:rsidRPr="00852C2C">
        <w:rPr>
          <w:rFonts w:asciiTheme="minorHAnsi" w:eastAsia="Times New Roman" w:hAnsiTheme="minorHAnsi" w:cs="Calibri Light"/>
          <w:color w:val="000000" w:themeColor="text1"/>
          <w:sz w:val="24"/>
          <w:szCs w:val="24"/>
        </w:rPr>
        <w:t>Empresas q</w:t>
      </w:r>
      <w:r w:rsidRPr="00852C2C">
        <w:rPr>
          <w:rFonts w:asciiTheme="minorHAnsi" w:eastAsia="Times New Roman" w:hAnsiTheme="minorHAnsi" w:cs="Calibri Light"/>
          <w:color w:val="000000" w:themeColor="text1"/>
          <w:sz w:val="24"/>
          <w:szCs w:val="24"/>
        </w:rPr>
        <w:t>ue estejam em processo de dissolução, falência, fusão, cisão ou incorporação;</w:t>
      </w:r>
    </w:p>
    <w:p w14:paraId="75207B2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A21FB0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8.2.5. Empresas estrangeiras que não tenham representação legal no Brasil com poderes expressos para receber citação e responder administrativa ou judicialmente;</w:t>
      </w:r>
    </w:p>
    <w:p w14:paraId="04A95195"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EAB8097"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8.2.6. Organizações da Sociedade Civil de Interesse Público – OSCIP, atuando nessa condição (Acórdão nº 746/2014-TCU-Plenário).</w:t>
      </w:r>
    </w:p>
    <w:p w14:paraId="44711B4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230B83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 Como condição para participação no Pregão, a Licitante assinalará “sim” ou “não” em campo próprio do sistema eletrônico, relativo às seguintes declarações:</w:t>
      </w:r>
    </w:p>
    <w:p w14:paraId="62187AC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02C4D0F" w14:textId="06C0088B"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 Que cumpre os requisitos estabelecidos no artigo 3º da LC nº 123/06, estando apta a usufruir do tratamento favorecido estabelecido em seus art. 42 a 49.</w:t>
      </w:r>
    </w:p>
    <w:p w14:paraId="1E952DF0"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C1022D5"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8.3.1.1. Nos itens exclusivos para participação de MEI/ME/EPP/COOP, a assinalação do campo “não” impedirá o prosseguimento do certame;</w:t>
      </w:r>
    </w:p>
    <w:p w14:paraId="72152CA1" w14:textId="77777777" w:rsidR="00E3476D" w:rsidRPr="00852C2C" w:rsidRDefault="00E3476D">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15E01DE"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8.3.2. Que está ciente e concorda com as condições contidas no edital e seus anexos;</w:t>
      </w:r>
    </w:p>
    <w:p w14:paraId="16DF545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0B4144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8.3.3. Que cumpre os requisitos para a habilitação definidos no edital e que a proposta apresentada está em conformidade com as exigências editalícias;</w:t>
      </w:r>
    </w:p>
    <w:p w14:paraId="677BC7B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2AA312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8.3.4. Que inexistem fatos impeditivos para sua habilitação no certame, ciente da obrigatoriedade de declarar ocorrências posteriores;</w:t>
      </w:r>
    </w:p>
    <w:p w14:paraId="262C149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1F790C" w14:textId="417DE495"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8.3.5. Que não emprega menor de 18 anos em trabalho noturno, perigoso</w:t>
      </w:r>
      <w:r w:rsidR="004A21BE" w:rsidRPr="00852C2C">
        <w:rPr>
          <w:rFonts w:asciiTheme="minorHAnsi" w:eastAsia="Times New Roman" w:hAnsiTheme="minorHAnsi" w:cs="Calibri Light"/>
          <w:color w:val="000000" w:themeColor="text1"/>
          <w:sz w:val="24"/>
          <w:szCs w:val="24"/>
        </w:rPr>
        <w:t xml:space="preserve"> ou</w:t>
      </w:r>
      <w:r w:rsidRPr="00852C2C">
        <w:rPr>
          <w:rFonts w:asciiTheme="minorHAnsi" w:eastAsia="Times New Roman" w:hAnsiTheme="minorHAnsi" w:cs="Calibri Light"/>
          <w:color w:val="000000" w:themeColor="text1"/>
          <w:sz w:val="24"/>
          <w:szCs w:val="24"/>
        </w:rPr>
        <w:t xml:space="preserve"> insalubre e não emprega menor de 16 anos, salvo menor, a partir de 14 anos, na condição de aprendiz, nos termos do artigo 7º, XXXIII, da Constituição</w:t>
      </w:r>
      <w:r w:rsidR="004A21BE" w:rsidRPr="00852C2C">
        <w:rPr>
          <w:rFonts w:asciiTheme="minorHAnsi" w:eastAsia="Times New Roman" w:hAnsiTheme="minorHAnsi" w:cs="Calibri Light"/>
          <w:color w:val="000000" w:themeColor="text1"/>
          <w:sz w:val="24"/>
          <w:szCs w:val="24"/>
        </w:rPr>
        <w:t xml:space="preserve"> Federal</w:t>
      </w:r>
      <w:r w:rsidRPr="00852C2C">
        <w:rPr>
          <w:rFonts w:asciiTheme="minorHAnsi" w:eastAsia="Times New Roman" w:hAnsiTheme="minorHAnsi" w:cs="Calibri Light"/>
          <w:color w:val="000000" w:themeColor="text1"/>
          <w:sz w:val="24"/>
          <w:szCs w:val="24"/>
        </w:rPr>
        <w:t>;</w:t>
      </w:r>
    </w:p>
    <w:p w14:paraId="467362B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39E66B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8.3.6. Que a proposta foi elaborada de forma independente, nos termos da Instrução Normativa SLTI/MP nº 2, de 16 de setembro de 2009;</w:t>
      </w:r>
    </w:p>
    <w:p w14:paraId="7ED72D5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FF3E2B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DAC78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053DF5F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8.4. A declaração falsa relativa ao cumprimento de qualquer condição sujeitará a Licitante às sanções previstas em lei e neste edital.</w:t>
      </w:r>
    </w:p>
    <w:p w14:paraId="351242A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894ABE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8.5. A declaração digital acima descrita substitui o envio de declaração assinada via sistema. </w:t>
      </w:r>
    </w:p>
    <w:p w14:paraId="1A94B56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6013359"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9. DA APRESENTAÇÃO DA PROPOSTA E DOS DOCUMENTOS DE HABILITAÇÃO</w:t>
      </w:r>
    </w:p>
    <w:p w14:paraId="071BB6E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D43652C" w14:textId="1484751C"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 xml:space="preserve">9.1. As Licitantes encaminharão, exclusivamente por meio do sítio </w:t>
      </w:r>
      <w:hyperlink r:id="rId12">
        <w:r w:rsidRPr="00852C2C">
          <w:rPr>
            <w:rStyle w:val="LinkdaInternet"/>
            <w:rFonts w:asciiTheme="minorHAnsi" w:eastAsia="Times New Roman" w:hAnsiTheme="minorHAnsi" w:cs="Calibri Light"/>
            <w:color w:val="000000" w:themeColor="text1"/>
            <w:sz w:val="24"/>
            <w:szCs w:val="24"/>
          </w:rPr>
          <w:t>https://www.gov.br/compras/pt-br/</w:t>
        </w:r>
      </w:hyperlink>
      <w:r w:rsidRPr="00852C2C">
        <w:rPr>
          <w:rFonts w:asciiTheme="minorHAnsi" w:eastAsia="Times New Roman" w:hAnsiTheme="minorHAnsi" w:cs="Calibri Light"/>
          <w:color w:val="000000" w:themeColor="text1"/>
          <w:sz w:val="24"/>
          <w:szCs w:val="24"/>
        </w:rPr>
        <w:t>,</w:t>
      </w:r>
      <w:r w:rsidR="00ED5F89" w:rsidRPr="00852C2C">
        <w:rPr>
          <w:rFonts w:asciiTheme="minorHAnsi" w:eastAsia="Times New Roman" w:hAnsiTheme="minorHAnsi" w:cs="Calibri Light"/>
          <w:color w:val="000000" w:themeColor="text1"/>
          <w:sz w:val="24"/>
          <w:szCs w:val="24"/>
        </w:rPr>
        <w:t xml:space="preserve"> </w:t>
      </w:r>
      <w:r w:rsidRPr="00852C2C">
        <w:rPr>
          <w:rFonts w:asciiTheme="minorHAnsi" w:eastAsia="Times New Roman" w:hAnsiTheme="minorHAnsi" w:cs="Calibri Light"/>
          <w:b/>
          <w:color w:val="000000" w:themeColor="text1"/>
          <w:sz w:val="24"/>
          <w:szCs w:val="24"/>
          <w:u w:val="single"/>
        </w:rPr>
        <w:t xml:space="preserve">ATÉ ÀS </w:t>
      </w:r>
      <w:r w:rsidR="00D21C51" w:rsidRPr="00852C2C">
        <w:rPr>
          <w:rFonts w:asciiTheme="minorHAnsi" w:eastAsia="Times New Roman" w:hAnsiTheme="minorHAnsi" w:cs="Calibri Light"/>
          <w:b/>
          <w:color w:val="000000" w:themeColor="text1"/>
          <w:sz w:val="24"/>
          <w:szCs w:val="24"/>
          <w:u w:val="single"/>
        </w:rPr>
        <w:t>08H15MIN DO DIA 23 DE JUNHO DE 2023</w:t>
      </w:r>
      <w:r w:rsidRPr="00852C2C">
        <w:rPr>
          <w:rFonts w:asciiTheme="minorHAnsi" w:eastAsia="Times New Roman" w:hAnsiTheme="minorHAnsi" w:cs="Calibri Light"/>
          <w:color w:val="000000" w:themeColor="text1"/>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E4EEA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9.2. Concomitantemente com a proposta, a Licitante deverá encaminhar os documentos de habilitação exigidos no edital.</w:t>
      </w:r>
    </w:p>
    <w:p w14:paraId="15A4302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6D7CD1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7E145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9.4. O envio da proposta, acompanhada dos documentos de habilitação exigidos no edital, ocorrerá por meio de chave de acesso e senha.</w:t>
      </w:r>
    </w:p>
    <w:p w14:paraId="69DE7FE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7DDB356"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909F55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CD7A61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9.7. Até a abertura da sessão pública, as Licitantes poderão retirar ou substituir a proposta e os documentos de habilitação anteriormente inseridos no sistema;</w:t>
      </w:r>
    </w:p>
    <w:p w14:paraId="680C6BE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F94F7D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D75361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B67F492"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10. DO PREENCHIMENTO DA PROPOSTA</w:t>
      </w:r>
    </w:p>
    <w:p w14:paraId="6E1E673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F69C10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10.1. A Licitante deverá enviar sua proposta mediante o preenchimento, no sistema eletrônico, dos seguintes campos:</w:t>
      </w:r>
    </w:p>
    <w:p w14:paraId="3720127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471845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2B85A20" w14:textId="4955F1C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10.1.2. Valor unitário </w:t>
      </w:r>
      <w:r w:rsidR="00A60F46" w:rsidRPr="00852C2C">
        <w:rPr>
          <w:rFonts w:asciiTheme="minorHAnsi" w:eastAsia="Times New Roman" w:hAnsiTheme="minorHAnsi" w:cs="Calibri Light"/>
          <w:color w:val="000000" w:themeColor="text1"/>
          <w:sz w:val="24"/>
          <w:szCs w:val="24"/>
        </w:rPr>
        <w:t xml:space="preserve">e total </w:t>
      </w:r>
      <w:r w:rsidRPr="00852C2C">
        <w:rPr>
          <w:rFonts w:asciiTheme="minorHAnsi" w:eastAsia="Times New Roman" w:hAnsiTheme="minorHAnsi" w:cs="Calibri Light"/>
          <w:color w:val="000000" w:themeColor="text1"/>
          <w:sz w:val="24"/>
          <w:szCs w:val="24"/>
        </w:rPr>
        <w:t>do item, com no máximo duas casas decimais;</w:t>
      </w:r>
    </w:p>
    <w:p w14:paraId="156644E2"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EA936A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10.2. A Licitante poderá também encaminhar proposta nos termos do Anexo II do presente edital, em arquivo digital (</w:t>
      </w:r>
      <w:proofErr w:type="spellStart"/>
      <w:r w:rsidRPr="00852C2C">
        <w:rPr>
          <w:rFonts w:asciiTheme="minorHAnsi" w:eastAsia="Times New Roman" w:hAnsiTheme="minorHAnsi" w:cs="Calibri Light"/>
          <w:color w:val="000000" w:themeColor="text1"/>
          <w:sz w:val="24"/>
          <w:szCs w:val="24"/>
        </w:rPr>
        <w:t>pdf</w:t>
      </w:r>
      <w:proofErr w:type="spellEnd"/>
      <w:r w:rsidRPr="00852C2C">
        <w:rPr>
          <w:rFonts w:asciiTheme="minorHAnsi" w:eastAsia="Times New Roman" w:hAnsiTheme="minorHAnsi" w:cs="Calibri Light"/>
          <w:color w:val="000000" w:themeColor="text1"/>
          <w:sz w:val="24"/>
          <w:szCs w:val="24"/>
        </w:rPr>
        <w:t>), dispensando, neste caso, o envio de proposta readequada ao último lance ofertado conforme estabelecido nos subitens 12.6 e 12.6.1 do presente edital.</w:t>
      </w:r>
    </w:p>
    <w:p w14:paraId="2CA1F45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27816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3A38E3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2749BE2" w14:textId="26EEAE9A"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10.5. O prazo de validade da proposta será de noventa dias a contar da data de sua apresentação.</w:t>
      </w:r>
    </w:p>
    <w:p w14:paraId="4E8CE64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778632" w14:textId="5A7B2848"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w:t>
      </w:r>
      <w:r w:rsidR="0017064A" w:rsidRPr="00852C2C">
        <w:rPr>
          <w:rFonts w:asciiTheme="minorHAnsi" w:eastAsia="Times New Roman" w:hAnsiTheme="minorHAnsi" w:cs="Calibri Light"/>
          <w:color w:val="000000" w:themeColor="text1"/>
          <w:sz w:val="24"/>
          <w:szCs w:val="24"/>
        </w:rPr>
        <w:t>6</w:t>
      </w:r>
      <w:r w:rsidRPr="00852C2C">
        <w:rPr>
          <w:rFonts w:asciiTheme="minorHAnsi" w:eastAsia="Times New Roman" w:hAnsiTheme="minorHAnsi" w:cs="Calibri Light"/>
          <w:color w:val="000000" w:themeColor="text1"/>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62C994F" w14:textId="473244E8"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w:t>
      </w:r>
      <w:r w:rsidR="0017064A" w:rsidRPr="00852C2C">
        <w:rPr>
          <w:rFonts w:asciiTheme="minorHAnsi" w:eastAsia="Times New Roman" w:hAnsiTheme="minorHAnsi" w:cs="Calibri Light"/>
          <w:color w:val="000000" w:themeColor="text1"/>
          <w:sz w:val="24"/>
          <w:szCs w:val="24"/>
        </w:rPr>
        <w:t>7</w:t>
      </w:r>
      <w:r w:rsidRPr="00852C2C">
        <w:rPr>
          <w:rFonts w:asciiTheme="minorHAnsi" w:eastAsia="Times New Roman" w:hAnsiTheme="minorHAnsi" w:cs="Calibri Light"/>
          <w:color w:val="000000" w:themeColor="text1"/>
          <w:sz w:val="24"/>
          <w:szCs w:val="24"/>
        </w:rPr>
        <w:t>. A apresentação da proposta implicará:</w:t>
      </w:r>
    </w:p>
    <w:p w14:paraId="6802487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A2ABC3" w14:textId="4DDEA584"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w:t>
      </w:r>
      <w:r w:rsidR="0017064A" w:rsidRPr="00852C2C">
        <w:rPr>
          <w:rFonts w:asciiTheme="minorHAnsi" w:eastAsia="Times New Roman" w:hAnsiTheme="minorHAnsi" w:cs="Calibri Light"/>
          <w:color w:val="000000" w:themeColor="text1"/>
          <w:sz w:val="24"/>
          <w:szCs w:val="24"/>
        </w:rPr>
        <w:t>7</w:t>
      </w:r>
      <w:r w:rsidRPr="00852C2C">
        <w:rPr>
          <w:rFonts w:asciiTheme="minorHAnsi" w:eastAsia="Times New Roman" w:hAnsiTheme="minorHAnsi" w:cs="Calibri Light"/>
          <w:color w:val="000000" w:themeColor="text1"/>
          <w:sz w:val="24"/>
          <w:szCs w:val="24"/>
        </w:rPr>
        <w:t>.1. Conhecimento e aceitação plena e total de todas as cláusulas e condições estabelecidas por este edital e seus anexos;</w:t>
      </w:r>
    </w:p>
    <w:p w14:paraId="0DA429F7"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9939E37" w14:textId="6DCE38EE" w:rsidR="006D6668" w:rsidRPr="00852C2C" w:rsidRDefault="00935D2F" w:rsidP="006D6668">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w:t>
      </w:r>
      <w:r w:rsidR="0017064A" w:rsidRPr="00852C2C">
        <w:rPr>
          <w:rFonts w:asciiTheme="minorHAnsi" w:eastAsia="Times New Roman" w:hAnsiTheme="minorHAnsi" w:cs="Calibri Light"/>
          <w:color w:val="000000" w:themeColor="text1"/>
          <w:sz w:val="24"/>
          <w:szCs w:val="24"/>
        </w:rPr>
        <w:t>7</w:t>
      </w:r>
      <w:r w:rsidRPr="00852C2C">
        <w:rPr>
          <w:rFonts w:asciiTheme="minorHAnsi" w:eastAsia="Times New Roman" w:hAnsiTheme="minorHAnsi" w:cs="Calibri Light"/>
          <w:color w:val="000000" w:themeColor="text1"/>
          <w:sz w:val="24"/>
          <w:szCs w:val="24"/>
        </w:rPr>
        <w:t>.2.  Conhecimento das especificações, quantitativos, encargos gerais e, condições para execução dos serviços.</w:t>
      </w:r>
    </w:p>
    <w:p w14:paraId="26C3E7D7" w14:textId="77777777" w:rsidR="006D6668" w:rsidRPr="00852C2C" w:rsidRDefault="006D6668" w:rsidP="006D6668">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CEA69C0" w14:textId="6F298443" w:rsidR="00E3476D" w:rsidRPr="00852C2C" w:rsidRDefault="00935D2F" w:rsidP="006D6668">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b/>
          <w:color w:val="000000" w:themeColor="text1"/>
          <w:sz w:val="24"/>
          <w:szCs w:val="24"/>
        </w:rPr>
        <w:t>11. DA ABERTURA DA SESSÃO, CLASSIFICAÇÃO DAS PROPOSTAS E FORMULAÇÃO DE LANCES.</w:t>
      </w:r>
    </w:p>
    <w:p w14:paraId="27E7DF4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56CF87E" w14:textId="22A7EB7D"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bookmarkStart w:id="1" w:name="_Hlk117764349"/>
      <w:r w:rsidRPr="00852C2C">
        <w:rPr>
          <w:rFonts w:asciiTheme="minorHAnsi" w:eastAsia="Times New Roman" w:hAnsiTheme="minorHAnsi" w:cs="Calibri Light"/>
          <w:color w:val="000000" w:themeColor="text1"/>
          <w:sz w:val="24"/>
          <w:szCs w:val="24"/>
        </w:rPr>
        <w:t>11.1.</w:t>
      </w:r>
      <w:r w:rsidR="00A60F46" w:rsidRPr="00852C2C">
        <w:rPr>
          <w:rFonts w:asciiTheme="minorHAnsi" w:eastAsia="Times New Roman" w:hAnsiTheme="minorHAnsi" w:cs="Calibri Light"/>
          <w:b/>
          <w:bCs/>
          <w:color w:val="000000" w:themeColor="text1"/>
          <w:sz w:val="24"/>
          <w:szCs w:val="24"/>
        </w:rPr>
        <w:t xml:space="preserve"> </w:t>
      </w:r>
      <w:r w:rsidR="00402C69" w:rsidRPr="00852C2C">
        <w:rPr>
          <w:rFonts w:asciiTheme="minorHAnsi" w:eastAsia="Times New Roman" w:hAnsiTheme="minorHAnsi" w:cs="Calibri Light"/>
          <w:b/>
          <w:bCs/>
          <w:color w:val="000000" w:themeColor="text1"/>
          <w:sz w:val="24"/>
          <w:szCs w:val="24"/>
          <w:u w:val="single"/>
        </w:rPr>
        <w:t xml:space="preserve">A PARTIR DAS </w:t>
      </w:r>
      <w:r w:rsidR="00D21C51" w:rsidRPr="00852C2C">
        <w:rPr>
          <w:rFonts w:asciiTheme="minorHAnsi" w:eastAsia="Times New Roman" w:hAnsiTheme="minorHAnsi" w:cs="Calibri Light"/>
          <w:b/>
          <w:color w:val="000000" w:themeColor="text1"/>
          <w:sz w:val="24"/>
          <w:szCs w:val="24"/>
          <w:u w:val="single"/>
        </w:rPr>
        <w:t>08H15MIN DO DIA 23 DE JUNHO DE 2023</w:t>
      </w:r>
      <w:r w:rsidRPr="00852C2C">
        <w:rPr>
          <w:rFonts w:asciiTheme="minorHAnsi" w:eastAsia="Times New Roman" w:hAnsiTheme="minorHAnsi" w:cs="Calibri Light"/>
          <w:color w:val="000000" w:themeColor="text1"/>
          <w:sz w:val="24"/>
          <w:szCs w:val="24"/>
        </w:rPr>
        <w:t xml:space="preserve">, horário de Brasília - DF, a sessão pública na internet, no sítio eletrônico </w:t>
      </w:r>
      <w:hyperlink r:id="rId13">
        <w:r w:rsidRPr="00852C2C">
          <w:rPr>
            <w:rStyle w:val="LinkdaInternet"/>
            <w:rFonts w:asciiTheme="minorHAnsi" w:eastAsia="Times New Roman" w:hAnsiTheme="minorHAnsi" w:cs="Calibri Light"/>
            <w:color w:val="000000" w:themeColor="text1"/>
            <w:sz w:val="24"/>
            <w:szCs w:val="24"/>
          </w:rPr>
          <w:t>https://www.gov.br/compras/pt-br/</w:t>
        </w:r>
      </w:hyperlink>
      <w:r w:rsidRPr="00852C2C">
        <w:rPr>
          <w:rFonts w:asciiTheme="minorHAnsi" w:eastAsia="Times New Roman" w:hAnsiTheme="minorHAnsi" w:cs="Calibri Light"/>
          <w:color w:val="000000" w:themeColor="text1"/>
          <w:sz w:val="24"/>
          <w:szCs w:val="24"/>
        </w:rPr>
        <w:t>, será aberta por comando do pregoeiro, com a divulgação das propostas eletrônicas recebidas e início da etapa de lances.</w:t>
      </w:r>
    </w:p>
    <w:p w14:paraId="4085A38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1DE92B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11.2. A comunicação entre o pregoeiro e as Licitantes ocorrerá exclusivamente mediante troca de mensagens, em campo próprio do sistema eletrônico.</w:t>
      </w:r>
    </w:p>
    <w:p w14:paraId="32B00E5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722E37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1EA5F6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11.4. O pregoeiro verificará as propostas apresentadas, desclassificando desde logo aquelas que não estejam em conformidade com os requisitos estabelecidos neste edital, contenham vícios insanáveis, </w:t>
      </w:r>
      <w:r w:rsidRPr="00852C2C">
        <w:rPr>
          <w:rFonts w:asciiTheme="minorHAnsi" w:hAnsiTheme="minorHAnsi" w:cs="Calibri Light"/>
          <w:b/>
          <w:color w:val="000000" w:themeColor="text1"/>
          <w:sz w:val="24"/>
          <w:szCs w:val="24"/>
        </w:rPr>
        <w:t>apresentem irregularidades ou defeitos capazes de dificultar o julgamento</w:t>
      </w:r>
      <w:r w:rsidRPr="00852C2C">
        <w:rPr>
          <w:rFonts w:asciiTheme="minorHAnsi"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ou não apresentem as especificações técnicas exigidas. </w:t>
      </w:r>
    </w:p>
    <w:p w14:paraId="175B5F6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7685F27"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11.4.1. Também será desclassificada a proposta que identifique a Licitante.</w:t>
      </w:r>
    </w:p>
    <w:p w14:paraId="6A172D1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62A1D0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11.4.2. A desclassificação será sempre fundamentada e registrada no sistema, com acompanhamento em tempo real por todos os participantes.</w:t>
      </w:r>
    </w:p>
    <w:p w14:paraId="68A9020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6BF372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11.4.3. A não desclassificação da proposta não impede o seu julgamento definitivo em sentido contrário, levado a efeito na fase de aceitação.</w:t>
      </w:r>
    </w:p>
    <w:p w14:paraId="60B4D6D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4A3155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11.5. O sistema ordenará automaticamente as propostas classificadas, sendo que somente estas participarão da fase de lances.</w:t>
      </w:r>
    </w:p>
    <w:p w14:paraId="4F7610D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F7082A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F5791C" w14:textId="7CE67EA8"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11.6.1. O critério de julgamento será o de MENOR PREÇO POR ITEM, devendo o lance ser ofertado pelo VALOR UNITÁRIO</w:t>
      </w:r>
      <w:r w:rsidR="00571B6B" w:rsidRPr="00852C2C">
        <w:rPr>
          <w:rFonts w:asciiTheme="minorHAnsi" w:eastAsia="Times New Roman" w:hAnsiTheme="minorHAnsi" w:cs="Calibri Light"/>
          <w:color w:val="000000" w:themeColor="text1"/>
          <w:sz w:val="24"/>
          <w:szCs w:val="24"/>
        </w:rPr>
        <w:t>.</w:t>
      </w:r>
    </w:p>
    <w:p w14:paraId="3333F32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D9509A" w14:textId="7F597924" w:rsidR="00E9509E" w:rsidRPr="00852C2C"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852C2C"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E4EA32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662BF18" w14:textId="77777777" w:rsidR="00E3476D" w:rsidRPr="00852C2C" w:rsidRDefault="00935D2F">
      <w:pPr>
        <w:spacing w:after="0"/>
        <w:ind w:left="709"/>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w:t>
      </w:r>
      <w:r w:rsidRPr="00852C2C">
        <w:rPr>
          <w:rFonts w:asciiTheme="minorHAnsi" w:hAnsiTheme="minorHAnsi" w:cs="Calibri Light"/>
          <w:color w:val="000000" w:themeColor="text1"/>
          <w:sz w:val="24"/>
          <w:szCs w:val="24"/>
        </w:rPr>
        <w:t xml:space="preserve"> Nesse caso, o valor arredondado será informado pelo pregoeiro no campo “valor negociado”. </w:t>
      </w:r>
    </w:p>
    <w:p w14:paraId="6549B50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11.7. As Licitantes poderão oferecer lances sucessivos, observando o horário fixado para abertura da sessão e as regras estabelecidas no edital.</w:t>
      </w:r>
    </w:p>
    <w:p w14:paraId="0CC9489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0F3276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11.8. A Licitante somente poderá oferecer lance de valor inferior ao último por ele ofertado e registrado pelo sistema.</w:t>
      </w:r>
    </w:p>
    <w:p w14:paraId="2B3B134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4604100" w14:textId="34C3D938" w:rsidR="00E3476D" w:rsidRPr="00852C2C"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sidRPr="00852C2C">
        <w:rPr>
          <w:rFonts w:asciiTheme="minorHAnsi" w:eastAsia="Times New Roman" w:hAnsiTheme="minorHAnsi" w:cs="Calibri Light"/>
          <w:bCs/>
          <w:color w:val="000000" w:themeColor="text1"/>
          <w:sz w:val="24"/>
          <w:szCs w:val="24"/>
        </w:rPr>
        <w:t>11.9. O intervalo mínimo de diferença de valores ou percentuais entre os lances, que incidirá tanto em relação aos lances intermediários quanto em relação à proposta que cobrir a melhor oferta deverá ser de R$-0,10 (</w:t>
      </w:r>
      <w:r w:rsidR="00571B6B" w:rsidRPr="00852C2C">
        <w:rPr>
          <w:rFonts w:asciiTheme="minorHAnsi" w:eastAsia="Times New Roman" w:hAnsiTheme="minorHAnsi" w:cs="Calibri Light"/>
          <w:bCs/>
          <w:color w:val="000000" w:themeColor="text1"/>
          <w:sz w:val="24"/>
          <w:szCs w:val="24"/>
        </w:rPr>
        <w:t>dez</w:t>
      </w:r>
      <w:r w:rsidR="00F22580" w:rsidRPr="00852C2C">
        <w:rPr>
          <w:rFonts w:asciiTheme="minorHAnsi" w:eastAsia="Times New Roman" w:hAnsiTheme="minorHAnsi" w:cs="Calibri Light"/>
          <w:bCs/>
          <w:color w:val="000000" w:themeColor="text1"/>
          <w:sz w:val="24"/>
          <w:szCs w:val="24"/>
        </w:rPr>
        <w:t xml:space="preserve"> centavos</w:t>
      </w:r>
      <w:r w:rsidRPr="00852C2C">
        <w:rPr>
          <w:rFonts w:asciiTheme="minorHAnsi" w:eastAsia="Times New Roman" w:hAnsiTheme="minorHAnsi" w:cs="Calibri Light"/>
          <w:bCs/>
          <w:color w:val="000000" w:themeColor="text1"/>
          <w:sz w:val="24"/>
          <w:szCs w:val="24"/>
        </w:rPr>
        <w:t>).</w:t>
      </w:r>
    </w:p>
    <w:p w14:paraId="4BAA502D" w14:textId="77777777" w:rsidR="00E3476D" w:rsidRPr="00852C2C"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11.10. Será adotado para o envio de lances no pregão eletrônico o MODO DE DISPUTA “ABERTO”, em que as Licitantes apresentarão lances públicos e sucessivos, com prorrogações.</w:t>
      </w:r>
    </w:p>
    <w:p w14:paraId="2FE4271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EBCDD2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8750254"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87FB9B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11.10.3. Não havendo novos lances na forma estabelecida nos itens anteriores, a sessão pública encerrar-se-á automaticamente.</w:t>
      </w:r>
    </w:p>
    <w:p w14:paraId="1704B9F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B5EDE5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B679DB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11.11. Não serão aceitos dois ou mais lances de mesmo valor, prevalecendo aquele que for recebido e registrado em primeiro lugar.</w:t>
      </w:r>
    </w:p>
    <w:p w14:paraId="211A4B2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8C0D5B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98D4CD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54F92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F25297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11.15. Caso a Licitante não apresente lances, concorrerá com o valor de sua proposta.</w:t>
      </w:r>
    </w:p>
    <w:p w14:paraId="1FB3925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7010517" w14:textId="1ADC1D7B"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11.17. Persistindo o empate, a proposta vencedora será sorteada pelo sistema eletrônico dentre as propostas ou os lances empatados. </w:t>
      </w:r>
    </w:p>
    <w:p w14:paraId="693745E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8824B20" w14:textId="18B4FCFF"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11.18. Encerrada a etapa de envio de lances da sessão pública, o pregoeiro encaminhará, pelo sistema eletrônico, contraproposta </w:t>
      </w:r>
      <w:r w:rsidR="00B50E23" w:rsidRPr="00852C2C">
        <w:rPr>
          <w:rFonts w:asciiTheme="minorHAnsi" w:eastAsia="Times New Roman" w:hAnsiTheme="minorHAnsi" w:cs="Calibri Light"/>
          <w:color w:val="000000" w:themeColor="text1"/>
          <w:sz w:val="24"/>
          <w:szCs w:val="24"/>
        </w:rPr>
        <w:t>à</w:t>
      </w:r>
      <w:r w:rsidRPr="00852C2C">
        <w:rPr>
          <w:rFonts w:asciiTheme="minorHAnsi" w:eastAsia="Times New Roman" w:hAnsiTheme="minorHAnsi" w:cs="Calibri Light"/>
          <w:color w:val="000000" w:themeColor="text1"/>
          <w:sz w:val="24"/>
          <w:szCs w:val="24"/>
        </w:rPr>
        <w:t xml:space="preserve"> Licitante que tenha apresentado o melhor preço, para que seja obtida melhor proposta, vedada a negociação em condições diferentes das previstas neste edital.</w:t>
      </w:r>
    </w:p>
    <w:p w14:paraId="0988BCA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DBB1F9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3214E4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11.18.2. Também nas hipóteses em que o pregoeiro não aceitar a proposta e passar à subsequente, poderá negociar com a Licitante para que seja obtido preço melhor.</w:t>
      </w:r>
    </w:p>
    <w:p w14:paraId="2FC3FBF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A6F3B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11.18.3. A negociação será realizada por meio do sistema, podendo ser acompanhada pelos demais licitantes.</w:t>
      </w:r>
    </w:p>
    <w:bookmarkEnd w:id="1"/>
    <w:p w14:paraId="7BE0F6B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066BE81" w14:textId="77777777" w:rsidR="00E3476D" w:rsidRPr="00852C2C" w:rsidRDefault="00935D2F">
      <w:pPr>
        <w:spacing w:after="0" w:line="240" w:lineRule="auto"/>
        <w:jc w:val="both"/>
        <w:rPr>
          <w:rFonts w:asciiTheme="minorHAnsi" w:hAnsiTheme="minorHAnsi"/>
          <w:b/>
          <w:color w:val="000000" w:themeColor="text1"/>
          <w:sz w:val="24"/>
          <w:szCs w:val="24"/>
        </w:rPr>
      </w:pPr>
      <w:r w:rsidRPr="00852C2C">
        <w:rPr>
          <w:rFonts w:asciiTheme="minorHAnsi" w:hAnsiTheme="minorHAnsi"/>
          <w:b/>
          <w:color w:val="000000" w:themeColor="text1"/>
          <w:sz w:val="24"/>
          <w:szCs w:val="24"/>
        </w:rPr>
        <w:t>12. DO ENCAMINHAMENTO DA PROPOSTA VENCEDORA</w:t>
      </w:r>
    </w:p>
    <w:p w14:paraId="00A70880" w14:textId="77777777" w:rsidR="00E3476D" w:rsidRPr="00852C2C" w:rsidRDefault="00E3476D">
      <w:pPr>
        <w:spacing w:after="0" w:line="240" w:lineRule="auto"/>
        <w:jc w:val="both"/>
        <w:rPr>
          <w:rFonts w:asciiTheme="minorHAnsi" w:hAnsiTheme="minorHAnsi"/>
          <w:color w:val="000000" w:themeColor="text1"/>
          <w:sz w:val="24"/>
          <w:szCs w:val="24"/>
        </w:rPr>
      </w:pPr>
    </w:p>
    <w:p w14:paraId="22FDBB5E" w14:textId="6BF33DEC"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 xml:space="preserve">12.1. A proposta final da Licitante vencedora deverá ser encaminhada no prazo de </w:t>
      </w:r>
      <w:r w:rsidRPr="00852C2C">
        <w:rPr>
          <w:rFonts w:asciiTheme="minorHAnsi" w:hAnsiTheme="minorHAnsi"/>
          <w:b/>
          <w:color w:val="000000" w:themeColor="text1"/>
          <w:sz w:val="24"/>
          <w:szCs w:val="24"/>
        </w:rPr>
        <w:t>duas horas</w:t>
      </w:r>
      <w:r w:rsidRPr="00852C2C">
        <w:rPr>
          <w:rFonts w:asciiTheme="minorHAnsi" w:hAnsiTheme="minorHAnsi"/>
          <w:color w:val="000000" w:themeColor="text1"/>
          <w:sz w:val="24"/>
          <w:szCs w:val="24"/>
        </w:rPr>
        <w:t xml:space="preserve"> a contar da solicitação do pregoeiro, </w:t>
      </w:r>
      <w:bookmarkStart w:id="2" w:name="_Hlk117764730"/>
      <w:r w:rsidRPr="00852C2C">
        <w:rPr>
          <w:rFonts w:asciiTheme="minorHAnsi" w:hAnsiTheme="minorHAnsi"/>
          <w:color w:val="000000" w:themeColor="text1"/>
          <w:sz w:val="24"/>
          <w:szCs w:val="24"/>
        </w:rPr>
        <w:t>através do sistema</w:t>
      </w:r>
      <w:bookmarkEnd w:id="2"/>
      <w:r w:rsidR="0065051A" w:rsidRPr="00852C2C">
        <w:rPr>
          <w:rFonts w:asciiTheme="minorHAnsi" w:hAnsiTheme="minorHAnsi"/>
          <w:color w:val="000000" w:themeColor="text1"/>
          <w:sz w:val="24"/>
          <w:szCs w:val="24"/>
        </w:rPr>
        <w:t xml:space="preserve"> Compras.gov.br</w:t>
      </w:r>
      <w:r w:rsidRPr="00852C2C">
        <w:rPr>
          <w:rFonts w:asciiTheme="minorHAnsi" w:hAnsiTheme="minorHAnsi"/>
          <w:color w:val="000000" w:themeColor="text1"/>
          <w:sz w:val="24"/>
          <w:szCs w:val="24"/>
        </w:rPr>
        <w:t>, e deverá:</w:t>
      </w:r>
    </w:p>
    <w:p w14:paraId="7B09D515" w14:textId="77777777" w:rsidR="00E3476D" w:rsidRPr="00852C2C" w:rsidRDefault="00E3476D">
      <w:pPr>
        <w:spacing w:after="0" w:line="240" w:lineRule="auto"/>
        <w:jc w:val="both"/>
        <w:rPr>
          <w:rFonts w:asciiTheme="minorHAnsi" w:hAnsiTheme="minorHAnsi"/>
          <w:color w:val="000000" w:themeColor="text1"/>
          <w:sz w:val="24"/>
          <w:szCs w:val="24"/>
        </w:rPr>
      </w:pPr>
    </w:p>
    <w:p w14:paraId="4340742D" w14:textId="0D8BD2BA"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 xml:space="preserve">12.1.1. </w:t>
      </w:r>
      <w:r w:rsidR="0065051A" w:rsidRPr="00852C2C">
        <w:rPr>
          <w:rFonts w:asciiTheme="minorHAnsi" w:hAnsiTheme="minorHAnsi"/>
          <w:color w:val="000000" w:themeColor="text1"/>
          <w:sz w:val="24"/>
          <w:szCs w:val="24"/>
        </w:rPr>
        <w:t>Conter o</w:t>
      </w:r>
      <w:r w:rsidRPr="00852C2C">
        <w:rPr>
          <w:rFonts w:asciiTheme="minorHAnsi" w:hAnsiTheme="minorHAnsi"/>
          <w:color w:val="000000" w:themeColor="text1"/>
          <w:sz w:val="24"/>
          <w:szCs w:val="24"/>
        </w:rPr>
        <w:t xml:space="preserve"> número e a modalidade da presente licitação;</w:t>
      </w:r>
    </w:p>
    <w:p w14:paraId="1AB5AB68" w14:textId="77777777" w:rsidR="00E3476D" w:rsidRPr="00852C2C" w:rsidRDefault="00E3476D">
      <w:pPr>
        <w:spacing w:after="0" w:line="240" w:lineRule="auto"/>
        <w:ind w:left="284"/>
        <w:jc w:val="both"/>
        <w:rPr>
          <w:rFonts w:asciiTheme="minorHAnsi" w:hAnsiTheme="minorHAnsi"/>
          <w:color w:val="000000" w:themeColor="text1"/>
          <w:sz w:val="24"/>
          <w:szCs w:val="24"/>
        </w:rPr>
      </w:pPr>
    </w:p>
    <w:p w14:paraId="467D6C14" w14:textId="1438ADB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 xml:space="preserve">12.1.2. </w:t>
      </w:r>
      <w:r w:rsidR="0065051A" w:rsidRPr="00852C2C">
        <w:rPr>
          <w:rFonts w:asciiTheme="minorHAnsi" w:hAnsiTheme="minorHAnsi"/>
          <w:color w:val="000000" w:themeColor="text1"/>
          <w:sz w:val="24"/>
          <w:szCs w:val="24"/>
        </w:rPr>
        <w:t xml:space="preserve">Conter a </w:t>
      </w:r>
      <w:r w:rsidRPr="00852C2C">
        <w:rPr>
          <w:rFonts w:asciiTheme="minorHAnsi" w:hAnsiTheme="minorHAnsi"/>
          <w:color w:val="000000" w:themeColor="text1"/>
          <w:sz w:val="24"/>
          <w:szCs w:val="24"/>
        </w:rPr>
        <w:t>Razão social, endereço, telefone, e-mail e o CNPJ da proponente;</w:t>
      </w:r>
    </w:p>
    <w:p w14:paraId="54A8170D" w14:textId="77777777" w:rsidR="00E3476D" w:rsidRPr="00852C2C" w:rsidRDefault="00E3476D">
      <w:pPr>
        <w:spacing w:after="0" w:line="240" w:lineRule="auto"/>
        <w:ind w:left="284"/>
        <w:jc w:val="both"/>
        <w:rPr>
          <w:rFonts w:asciiTheme="minorHAnsi" w:hAnsiTheme="minorHAnsi"/>
          <w:color w:val="000000" w:themeColor="text1"/>
          <w:sz w:val="24"/>
          <w:szCs w:val="24"/>
        </w:rPr>
      </w:pPr>
    </w:p>
    <w:p w14:paraId="4F893B1E"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 xml:space="preserve"> </w:t>
      </w:r>
    </w:p>
    <w:p w14:paraId="4CF3E266"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12.1.4. Conter a indicação do banco, número da conta e agência da Licitante vencedora, para fins de pagamento;</w:t>
      </w:r>
    </w:p>
    <w:p w14:paraId="43414656" w14:textId="77777777" w:rsidR="00E3476D" w:rsidRPr="00852C2C" w:rsidRDefault="00E3476D">
      <w:pPr>
        <w:spacing w:after="0" w:line="240" w:lineRule="auto"/>
        <w:ind w:left="284"/>
        <w:jc w:val="both"/>
        <w:rPr>
          <w:rFonts w:asciiTheme="minorHAnsi" w:hAnsiTheme="minorHAnsi"/>
          <w:color w:val="000000" w:themeColor="text1"/>
          <w:sz w:val="24"/>
          <w:szCs w:val="24"/>
        </w:rPr>
      </w:pPr>
    </w:p>
    <w:p w14:paraId="3A341E92"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12.1.5. Conter a indicação do preposto da Licitante, apto a representá-la na execução do Contrato;</w:t>
      </w:r>
    </w:p>
    <w:p w14:paraId="7C858BE5" w14:textId="77777777" w:rsidR="00E3476D" w:rsidRPr="00852C2C" w:rsidRDefault="00E3476D">
      <w:pPr>
        <w:spacing w:after="0" w:line="240" w:lineRule="auto"/>
        <w:ind w:left="284"/>
        <w:jc w:val="both"/>
        <w:rPr>
          <w:rFonts w:asciiTheme="minorHAnsi" w:hAnsiTheme="minorHAnsi"/>
          <w:color w:val="000000" w:themeColor="text1"/>
          <w:sz w:val="24"/>
          <w:szCs w:val="24"/>
        </w:rPr>
      </w:pPr>
    </w:p>
    <w:p w14:paraId="2A54CD9F"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12.1.6. Conter os preços unitários e totais dos itens, com duas casas decimais, readequados ao último lance ofertado;</w:t>
      </w:r>
    </w:p>
    <w:p w14:paraId="4E6871DA" w14:textId="77777777" w:rsidR="00E3476D" w:rsidRPr="00852C2C" w:rsidRDefault="00E3476D">
      <w:pPr>
        <w:spacing w:after="0" w:line="240" w:lineRule="auto"/>
        <w:ind w:left="284"/>
        <w:jc w:val="both"/>
        <w:rPr>
          <w:rFonts w:asciiTheme="minorHAnsi" w:hAnsiTheme="minorHAnsi"/>
          <w:color w:val="000000" w:themeColor="text1"/>
          <w:sz w:val="24"/>
          <w:szCs w:val="24"/>
        </w:rPr>
      </w:pPr>
      <w:bookmarkStart w:id="3" w:name="_Hlk117764762"/>
    </w:p>
    <w:p w14:paraId="370B11B6" w14:textId="721AD3E4" w:rsidR="00E3476D" w:rsidRPr="00852C2C" w:rsidRDefault="00935D2F" w:rsidP="00A87668">
      <w:pPr>
        <w:spacing w:after="0" w:line="240" w:lineRule="auto"/>
        <w:ind w:left="284"/>
        <w:jc w:val="both"/>
        <w:rPr>
          <w:rFonts w:asciiTheme="minorHAnsi" w:eastAsia="Times New Roman" w:hAnsiTheme="minorHAnsi" w:cs="Calibri Light"/>
          <w:color w:val="000000" w:themeColor="text1"/>
          <w:sz w:val="24"/>
          <w:szCs w:val="24"/>
        </w:rPr>
      </w:pPr>
      <w:r w:rsidRPr="00852C2C">
        <w:rPr>
          <w:rFonts w:asciiTheme="minorHAnsi" w:hAnsiTheme="minorHAnsi"/>
          <w:color w:val="000000" w:themeColor="text1"/>
          <w:sz w:val="24"/>
          <w:szCs w:val="24"/>
        </w:rPr>
        <w:t>12.1.</w:t>
      </w:r>
      <w:r w:rsidR="00A87668" w:rsidRPr="00852C2C">
        <w:rPr>
          <w:rFonts w:asciiTheme="minorHAnsi" w:hAnsiTheme="minorHAnsi"/>
          <w:color w:val="000000" w:themeColor="text1"/>
          <w:sz w:val="24"/>
          <w:szCs w:val="24"/>
        </w:rPr>
        <w:t>7</w:t>
      </w:r>
      <w:r w:rsidRPr="00852C2C">
        <w:rPr>
          <w:rFonts w:asciiTheme="minorHAnsi" w:hAnsiTheme="minorHAnsi"/>
          <w:color w:val="000000" w:themeColor="text1"/>
          <w:sz w:val="24"/>
          <w:szCs w:val="24"/>
        </w:rPr>
        <w:t xml:space="preserve">. </w:t>
      </w:r>
      <w:r w:rsidRPr="00852C2C">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852C2C">
        <w:rPr>
          <w:rFonts w:asciiTheme="minorHAnsi" w:eastAsia="Times New Roman" w:hAnsiTheme="minorHAnsi" w:cs="Calibri Light"/>
          <w:color w:val="000000" w:themeColor="text1"/>
          <w:sz w:val="24"/>
          <w:szCs w:val="24"/>
        </w:rPr>
        <w:t xml:space="preserve"> encaminhar</w:t>
      </w:r>
      <w:r w:rsidRPr="00852C2C">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especificação exigida em edital.</w:t>
      </w:r>
      <w:r w:rsidR="00F93CD4" w:rsidRPr="00852C2C">
        <w:rPr>
          <w:rFonts w:asciiTheme="minorHAnsi" w:eastAsia="Times New Roman" w:hAnsiTheme="minorHAnsi" w:cs="Calibri Light"/>
          <w:color w:val="000000" w:themeColor="text1"/>
          <w:sz w:val="24"/>
          <w:szCs w:val="24"/>
        </w:rPr>
        <w:t xml:space="preserve"> </w:t>
      </w:r>
      <w:bookmarkEnd w:id="3"/>
    </w:p>
    <w:p w14:paraId="497E1BDD" w14:textId="77777777" w:rsidR="00A87668" w:rsidRPr="00852C2C" w:rsidRDefault="00A87668" w:rsidP="00A87668">
      <w:pPr>
        <w:spacing w:after="0" w:line="240" w:lineRule="auto"/>
        <w:ind w:left="284"/>
        <w:jc w:val="both"/>
        <w:rPr>
          <w:rFonts w:asciiTheme="minorHAnsi" w:hAnsiTheme="minorHAnsi"/>
          <w:color w:val="000000" w:themeColor="text1"/>
          <w:sz w:val="24"/>
          <w:szCs w:val="24"/>
        </w:rPr>
      </w:pPr>
    </w:p>
    <w:p w14:paraId="3EB33235" w14:textId="77777777"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12.2. O prazo de envio poderá ser alterado por solicitação da Licitante convocada ou por decisão do pregoeiro, ambas as opções devidamente justificadas.</w:t>
      </w:r>
    </w:p>
    <w:p w14:paraId="7B99F2D7" w14:textId="77777777" w:rsidR="00E3476D" w:rsidRPr="00852C2C" w:rsidRDefault="00E3476D">
      <w:pPr>
        <w:spacing w:after="0" w:line="240" w:lineRule="auto"/>
        <w:jc w:val="both"/>
        <w:rPr>
          <w:rFonts w:asciiTheme="minorHAnsi" w:hAnsiTheme="minorHAnsi"/>
          <w:color w:val="000000" w:themeColor="text1"/>
          <w:sz w:val="24"/>
          <w:szCs w:val="24"/>
        </w:rPr>
      </w:pPr>
    </w:p>
    <w:p w14:paraId="5C062F45" w14:textId="77777777"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12.3. O modelo de proposta consta no Anexo II do presente edital.</w:t>
      </w:r>
    </w:p>
    <w:p w14:paraId="74504BFF" w14:textId="77777777" w:rsidR="00E3476D" w:rsidRPr="00852C2C" w:rsidRDefault="00E3476D">
      <w:pPr>
        <w:spacing w:after="0" w:line="240" w:lineRule="auto"/>
        <w:jc w:val="both"/>
        <w:rPr>
          <w:rFonts w:asciiTheme="minorHAnsi" w:hAnsiTheme="minorHAnsi"/>
          <w:color w:val="000000" w:themeColor="text1"/>
          <w:sz w:val="24"/>
          <w:szCs w:val="24"/>
        </w:rPr>
      </w:pPr>
    </w:p>
    <w:p w14:paraId="47805EFC" w14:textId="030B4DFA"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12.4. A Licitante que abandonar o certame</w:t>
      </w:r>
      <w:r w:rsidR="00ED2B8C" w:rsidRPr="00852C2C">
        <w:rPr>
          <w:rFonts w:asciiTheme="minorHAnsi" w:hAnsiTheme="minorHAnsi"/>
          <w:color w:val="000000" w:themeColor="text1"/>
          <w:sz w:val="24"/>
          <w:szCs w:val="24"/>
        </w:rPr>
        <w:t>,</w:t>
      </w:r>
      <w:r w:rsidRPr="00852C2C">
        <w:rPr>
          <w:rFonts w:asciiTheme="minorHAnsi" w:hAnsiTheme="minorHAnsi"/>
          <w:color w:val="000000" w:themeColor="text1"/>
          <w:sz w:val="24"/>
          <w:szCs w:val="24"/>
        </w:rPr>
        <w:t xml:space="preserve"> deixando de enviar a proposta quando convocada</w:t>
      </w:r>
      <w:r w:rsidR="00ED2B8C" w:rsidRPr="00852C2C">
        <w:rPr>
          <w:rFonts w:asciiTheme="minorHAnsi" w:hAnsiTheme="minorHAnsi"/>
          <w:color w:val="000000" w:themeColor="text1"/>
          <w:sz w:val="24"/>
          <w:szCs w:val="24"/>
        </w:rPr>
        <w:t>,</w:t>
      </w:r>
      <w:r w:rsidRPr="00852C2C">
        <w:rPr>
          <w:rFonts w:asciiTheme="minorHAnsi" w:hAnsiTheme="minorHAnsi"/>
          <w:color w:val="000000" w:themeColor="text1"/>
          <w:sz w:val="24"/>
          <w:szCs w:val="24"/>
        </w:rPr>
        <w:t xml:space="preserve"> será desclassificada e sujeitar-se-á às sanções previstas neste edital.</w:t>
      </w:r>
    </w:p>
    <w:p w14:paraId="22C8D260" w14:textId="77777777" w:rsidR="00E3476D" w:rsidRPr="00852C2C" w:rsidRDefault="00E3476D">
      <w:pPr>
        <w:spacing w:after="0" w:line="240" w:lineRule="auto"/>
        <w:jc w:val="both"/>
        <w:rPr>
          <w:rFonts w:asciiTheme="minorHAnsi" w:hAnsiTheme="minorHAnsi"/>
          <w:color w:val="000000" w:themeColor="text1"/>
          <w:sz w:val="24"/>
          <w:szCs w:val="24"/>
        </w:rPr>
      </w:pPr>
    </w:p>
    <w:p w14:paraId="0D3B64C6" w14:textId="77777777"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Pr="00852C2C" w:rsidRDefault="00E3476D">
      <w:pPr>
        <w:spacing w:after="0" w:line="240" w:lineRule="auto"/>
        <w:jc w:val="both"/>
        <w:rPr>
          <w:rFonts w:asciiTheme="minorHAnsi" w:hAnsiTheme="minorHAnsi"/>
          <w:color w:val="000000" w:themeColor="text1"/>
          <w:sz w:val="24"/>
          <w:szCs w:val="24"/>
        </w:rPr>
      </w:pPr>
    </w:p>
    <w:p w14:paraId="1EF60D17" w14:textId="1D4FEA7A" w:rsidR="00E3476D" w:rsidRPr="00852C2C" w:rsidRDefault="00935D2F">
      <w:pPr>
        <w:spacing w:after="0" w:line="240" w:lineRule="auto"/>
        <w:jc w:val="both"/>
        <w:rPr>
          <w:rFonts w:asciiTheme="minorHAnsi" w:hAnsiTheme="minorHAnsi"/>
          <w:color w:val="000000" w:themeColor="text1"/>
          <w:sz w:val="24"/>
          <w:szCs w:val="24"/>
        </w:rPr>
      </w:pPr>
      <w:bookmarkStart w:id="4" w:name="_Hlk117764897"/>
      <w:r w:rsidRPr="00852C2C">
        <w:rPr>
          <w:rFonts w:asciiTheme="minorHAnsi" w:hAnsiTheme="minorHAnsi"/>
          <w:color w:val="000000" w:themeColor="text1"/>
          <w:sz w:val="24"/>
          <w:szCs w:val="24"/>
        </w:rPr>
        <w:t>12.6. O envio da proposta final poderá ser dispensado caso a Licitante já tenha encaminhado proposta inicial, em arquivo digital (</w:t>
      </w:r>
      <w:proofErr w:type="spellStart"/>
      <w:r w:rsidRPr="00852C2C">
        <w:rPr>
          <w:rFonts w:asciiTheme="minorHAnsi" w:hAnsiTheme="minorHAnsi"/>
          <w:color w:val="000000" w:themeColor="text1"/>
          <w:sz w:val="24"/>
          <w:szCs w:val="24"/>
        </w:rPr>
        <w:t>pdf</w:t>
      </w:r>
      <w:proofErr w:type="spellEnd"/>
      <w:r w:rsidRPr="00852C2C">
        <w:rPr>
          <w:rFonts w:asciiTheme="minorHAnsi" w:hAnsiTheme="minorHAnsi"/>
          <w:color w:val="000000" w:themeColor="text1"/>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852C2C">
        <w:rPr>
          <w:rFonts w:asciiTheme="minorHAnsi" w:hAnsiTheme="minorHAnsi"/>
          <w:color w:val="000000" w:themeColor="text1"/>
          <w:sz w:val="24"/>
          <w:szCs w:val="24"/>
        </w:rPr>
        <w:t xml:space="preserve"> Compras.gov.br</w:t>
      </w:r>
      <w:r w:rsidRPr="00852C2C">
        <w:rPr>
          <w:rFonts w:asciiTheme="minorHAnsi" w:hAnsiTheme="minorHAnsi"/>
          <w:color w:val="000000" w:themeColor="text1"/>
          <w:sz w:val="24"/>
          <w:szCs w:val="24"/>
        </w:rPr>
        <w:t>.</w:t>
      </w:r>
    </w:p>
    <w:bookmarkEnd w:id="4"/>
    <w:p w14:paraId="6060E952" w14:textId="77777777" w:rsidR="00E3476D" w:rsidRPr="00852C2C" w:rsidRDefault="00E3476D">
      <w:pPr>
        <w:spacing w:after="0" w:line="240" w:lineRule="auto"/>
        <w:jc w:val="both"/>
        <w:rPr>
          <w:rFonts w:asciiTheme="minorHAnsi" w:hAnsiTheme="minorHAnsi"/>
          <w:color w:val="000000" w:themeColor="text1"/>
          <w:sz w:val="24"/>
          <w:szCs w:val="24"/>
        </w:rPr>
      </w:pPr>
    </w:p>
    <w:p w14:paraId="00E3D0F3"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lastRenderedPageBreak/>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852C2C" w:rsidRDefault="00E3476D">
      <w:pPr>
        <w:spacing w:after="0" w:line="240" w:lineRule="auto"/>
        <w:jc w:val="both"/>
        <w:rPr>
          <w:rFonts w:asciiTheme="minorHAnsi" w:hAnsiTheme="minorHAnsi"/>
          <w:color w:val="000000" w:themeColor="text1"/>
          <w:sz w:val="24"/>
          <w:szCs w:val="24"/>
        </w:rPr>
      </w:pPr>
    </w:p>
    <w:p w14:paraId="5972DA26" w14:textId="77777777"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12.7. Os preços deverão ser expressos em moeda corrente nacional, o valor unitário em algarismos e o valor global em algarismos e por extenso.</w:t>
      </w:r>
    </w:p>
    <w:p w14:paraId="2627C0B8" w14:textId="77777777" w:rsidR="00E3476D" w:rsidRPr="00852C2C" w:rsidRDefault="00E3476D">
      <w:pPr>
        <w:spacing w:after="0" w:line="240" w:lineRule="auto"/>
        <w:jc w:val="both"/>
        <w:rPr>
          <w:rFonts w:asciiTheme="minorHAnsi" w:hAnsiTheme="minorHAnsi"/>
          <w:color w:val="000000" w:themeColor="text1"/>
          <w:sz w:val="24"/>
          <w:szCs w:val="24"/>
        </w:rPr>
      </w:pPr>
    </w:p>
    <w:p w14:paraId="5E190F4F" w14:textId="77777777" w:rsidR="00E3476D" w:rsidRPr="00852C2C" w:rsidRDefault="00935D2F">
      <w:pPr>
        <w:spacing w:after="0" w:line="240" w:lineRule="auto"/>
        <w:ind w:left="284"/>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852C2C" w:rsidRDefault="00E3476D">
      <w:pPr>
        <w:spacing w:after="0" w:line="240" w:lineRule="auto"/>
        <w:jc w:val="both"/>
        <w:rPr>
          <w:rFonts w:asciiTheme="minorHAnsi" w:hAnsiTheme="minorHAnsi"/>
          <w:color w:val="000000" w:themeColor="text1"/>
          <w:sz w:val="24"/>
          <w:szCs w:val="24"/>
        </w:rPr>
      </w:pPr>
    </w:p>
    <w:p w14:paraId="3354B023" w14:textId="77777777" w:rsidR="00E3476D" w:rsidRPr="00852C2C" w:rsidRDefault="00935D2F">
      <w:pPr>
        <w:spacing w:after="0" w:line="240" w:lineRule="auto"/>
        <w:jc w:val="both"/>
        <w:rPr>
          <w:rFonts w:asciiTheme="minorHAnsi" w:hAnsiTheme="minorHAnsi"/>
          <w:color w:val="000000" w:themeColor="text1"/>
          <w:sz w:val="24"/>
          <w:szCs w:val="24"/>
        </w:rPr>
      </w:pPr>
      <w:r w:rsidRPr="00852C2C">
        <w:rPr>
          <w:rFonts w:asciiTheme="minorHAnsi" w:hAnsiTheme="minorHAnsi"/>
          <w:color w:val="000000" w:themeColor="text1"/>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852C2C" w:rsidRDefault="00E3476D">
      <w:pPr>
        <w:spacing w:after="0" w:line="240" w:lineRule="auto"/>
        <w:jc w:val="both"/>
        <w:rPr>
          <w:rFonts w:asciiTheme="minorHAnsi" w:hAnsiTheme="minorHAnsi"/>
          <w:color w:val="000000" w:themeColor="text1"/>
          <w:sz w:val="24"/>
          <w:szCs w:val="24"/>
        </w:rPr>
      </w:pPr>
    </w:p>
    <w:p w14:paraId="42F280E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hAnsiTheme="minorHAnsi"/>
          <w:color w:val="000000" w:themeColor="text1"/>
          <w:sz w:val="24"/>
          <w:szCs w:val="24"/>
        </w:rPr>
        <w:t>12.9. As propostas e os documentos complementares estarão disponíveis na internet, após a homologação.</w:t>
      </w:r>
    </w:p>
    <w:p w14:paraId="6C48DBF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22C5539"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13. DA ACEITABILIDADE DA PROPOSTA VENCEDORA</w:t>
      </w:r>
    </w:p>
    <w:p w14:paraId="39CE3D2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80CEC0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 O pregoeiro examinará a proposta classificada em primeiro lugar quanto à adequação ao objeto ao estipulado para contratação neste edital e em seus anexos.</w:t>
      </w:r>
    </w:p>
    <w:p w14:paraId="62C7300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E8AE0A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 Serão desclassificadas as propostas:</w:t>
      </w:r>
    </w:p>
    <w:p w14:paraId="00D830A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0CFE21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13.2.1. Que estejam em desacordo com as especificações, prazos e condições fixados neste Edital;</w:t>
      </w:r>
    </w:p>
    <w:p w14:paraId="4221819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A767A01" w14:textId="6AB66A93"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13.2.2. Que contiverem vícios, por omissão, irregularidades e/ou defeitos</w:t>
      </w:r>
      <w:r w:rsidR="00DD19D0"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capazes de dificultar o julgamento e que não sejam passíveis de saneamento na própria sessão;</w:t>
      </w:r>
    </w:p>
    <w:p w14:paraId="4E333D4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EC36AA6" w14:textId="1EC02F82"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170E0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13.2.4. Que após diligências não forem corrigidas ou justificadas.</w:t>
      </w:r>
    </w:p>
    <w:p w14:paraId="25829F3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F22544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6E8220" w14:textId="56CC7C54"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13.3.1. Considera-se inexequível a proposta que, </w:t>
      </w:r>
      <w:bookmarkStart w:id="5" w:name="_Hlk121470895"/>
      <w:r w:rsidRPr="00852C2C">
        <w:rPr>
          <w:rFonts w:asciiTheme="minorHAnsi" w:eastAsia="Times New Roman" w:hAnsiTheme="minorHAnsi" w:cs="Calibri Light"/>
          <w:color w:val="000000" w:themeColor="text1"/>
          <w:sz w:val="24"/>
          <w:szCs w:val="24"/>
        </w:rPr>
        <w:t xml:space="preserve">não sendo possível aplicar o princípio da comparação objetiva das propostas, </w:t>
      </w:r>
      <w:bookmarkEnd w:id="5"/>
      <w:r w:rsidRPr="00852C2C">
        <w:rPr>
          <w:rFonts w:asciiTheme="minorHAnsi" w:eastAsia="Times New Roman" w:hAnsiTheme="minorHAnsi" w:cs="Calibri Light"/>
          <w:color w:val="000000" w:themeColor="text1"/>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4AC966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FBEDC8"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BFABE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FA616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13.3.5. É facultado ao pregoeiro prorrogar o prazo estabelecido, a partir de solicitação fundamentada feita no chat pela Licitante, antes de findo o prazo.</w:t>
      </w:r>
    </w:p>
    <w:p w14:paraId="3B78AB27"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F4ACA1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D11138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13.4. Se a proposta ou lance vencedor for desclassificado, o pregoeiro examinará a proposta ou lance subsequente, e, assim sucessivamente, na ordem de classificação.</w:t>
      </w:r>
    </w:p>
    <w:p w14:paraId="13260DF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5F3596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13.5. Havendo necessidade, o pregoeiro suspenderá a sessão, informando no “chat” a nova data e horário para a sua continuidade.</w:t>
      </w:r>
    </w:p>
    <w:p w14:paraId="53B8E07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88033A" w14:textId="0BA052A1"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13.7. Encerrada a análise quanto à aceitação da proposta, o pregoeiro verificará a habilitação da Licitante, observado o disposto neste edital.</w:t>
      </w:r>
    </w:p>
    <w:p w14:paraId="2D5816E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773EE18"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14. DA HABILITAÇÃO</w:t>
      </w:r>
    </w:p>
    <w:p w14:paraId="2581D57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0E6889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83F9AB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 SICAF;</w:t>
      </w:r>
    </w:p>
    <w:p w14:paraId="2B1E38D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177DC6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14.1.2. Cadastro de Impedidos de Licitar do Tribunal de Contas do Estado do Paraná;</w:t>
      </w:r>
    </w:p>
    <w:p w14:paraId="2E4F050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88139D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14.1.3. Cadastro Nacional de Empresas Inidôneas e Suspensas - CEIS, mantido pela Controladoria-Geral da União (</w:t>
      </w:r>
      <w:hyperlink r:id="rId14">
        <w:r w:rsidRPr="00852C2C">
          <w:rPr>
            <w:rStyle w:val="LinkdaInternet"/>
            <w:rFonts w:asciiTheme="minorHAnsi" w:eastAsia="Times New Roman" w:hAnsiTheme="minorHAnsi" w:cs="Calibri Light"/>
            <w:color w:val="000000" w:themeColor="text1"/>
            <w:sz w:val="24"/>
            <w:szCs w:val="24"/>
          </w:rPr>
          <w:t>www.portaldatransparencia.gov.br/ceis</w:t>
        </w:r>
      </w:hyperlink>
      <w:r w:rsidRPr="00852C2C">
        <w:rPr>
          <w:rFonts w:asciiTheme="minorHAnsi" w:eastAsia="Times New Roman" w:hAnsiTheme="minorHAnsi" w:cs="Calibri Light"/>
          <w:color w:val="000000" w:themeColor="text1"/>
          <w:sz w:val="24"/>
          <w:szCs w:val="24"/>
        </w:rPr>
        <w:t>);</w:t>
      </w:r>
    </w:p>
    <w:p w14:paraId="00947B1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B44067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14.1.4. Cadastro Nacional de Condenações Cíveis por Atos de Improbidade Administrativa, mantido pelo Conselho Nacional de Justiça (</w:t>
      </w:r>
      <w:hyperlink r:id="rId15">
        <w:r w:rsidRPr="00852C2C">
          <w:rPr>
            <w:rStyle w:val="LinkdaInternet"/>
            <w:rFonts w:asciiTheme="minorHAnsi" w:eastAsia="Times New Roman" w:hAnsiTheme="minorHAnsi" w:cs="Calibri Light"/>
            <w:color w:val="000000" w:themeColor="text1"/>
            <w:sz w:val="24"/>
            <w:szCs w:val="24"/>
          </w:rPr>
          <w:t>www.cnj.jus.br/improbidade_adm/consultar_requerido.php</w:t>
        </w:r>
      </w:hyperlink>
      <w:r w:rsidRPr="00852C2C">
        <w:rPr>
          <w:rFonts w:asciiTheme="minorHAnsi" w:eastAsia="Times New Roman" w:hAnsiTheme="minorHAnsi" w:cs="Calibri Light"/>
          <w:color w:val="000000" w:themeColor="text1"/>
          <w:sz w:val="24"/>
          <w:szCs w:val="24"/>
        </w:rPr>
        <w:t>);</w:t>
      </w:r>
    </w:p>
    <w:p w14:paraId="5BB8D18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C4B2C97"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14.1.5. Lista de Inidôneos e o Cadastro Integrado de Condenações por Ilícitos Administrativos - CADICON, mantidos pelo Tribunal de Contas da União – TCU.</w:t>
      </w:r>
    </w:p>
    <w:p w14:paraId="4AFA830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782A70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14.2. Para a consulta de licitantes pessoa jurídica poderá haver a substituição das consultas dos subitens 14.1.2, 14.1.3 e 14.1.4 acima pela Consulta Consolidada de Pessoa Jurídica do TCU (</w:t>
      </w:r>
      <w:hyperlink r:id="rId16">
        <w:r w:rsidRPr="00852C2C">
          <w:rPr>
            <w:rStyle w:val="LinkdaInternet"/>
            <w:rFonts w:asciiTheme="minorHAnsi" w:eastAsia="Times New Roman" w:hAnsiTheme="minorHAnsi" w:cs="Calibri Light"/>
            <w:color w:val="000000" w:themeColor="text1"/>
            <w:sz w:val="24"/>
            <w:szCs w:val="24"/>
          </w:rPr>
          <w:t>https://certidoesapf.apps.tcu.gov.br/</w:t>
        </w:r>
      </w:hyperlink>
      <w:r w:rsidRPr="00852C2C">
        <w:rPr>
          <w:rFonts w:asciiTheme="minorHAnsi" w:eastAsia="Times New Roman" w:hAnsiTheme="minorHAnsi" w:cs="Calibri Light"/>
          <w:color w:val="000000" w:themeColor="text1"/>
          <w:sz w:val="24"/>
          <w:szCs w:val="24"/>
        </w:rPr>
        <w:t>).</w:t>
      </w:r>
    </w:p>
    <w:p w14:paraId="3A4D689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6B24E8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F4BAF5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7374C5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14.3.2. A tentativa de burla será verificada por meio dos vínculos societários, linhas de fornecimento similares, dentre outros.</w:t>
      </w:r>
    </w:p>
    <w:p w14:paraId="6F77B702"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EB4C408"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14.3.3. A Licitante será convocada para manifestação previamente à sua desclassificação.</w:t>
      </w:r>
    </w:p>
    <w:p w14:paraId="57D14DE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3A79A4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14.4. Constatada a existência de sanção, o pregoeiro reputará a Licitante inabilitada, por falta de condição de participação.</w:t>
      </w:r>
    </w:p>
    <w:p w14:paraId="1FD7329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DBCDB05" w14:textId="6792A655"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C1295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2621048" w14:textId="2B96145F"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14.6.1. A Licitante deverá </w:t>
      </w:r>
      <w:bookmarkStart w:id="6" w:name="_Hlk117770091"/>
      <w:r w:rsidRPr="00852C2C">
        <w:rPr>
          <w:rFonts w:asciiTheme="minorHAnsi" w:eastAsia="Times New Roman" w:hAnsiTheme="minorHAnsi" w:cs="Calibri Light"/>
          <w:color w:val="000000" w:themeColor="text1"/>
          <w:sz w:val="24"/>
          <w:szCs w:val="24"/>
        </w:rPr>
        <w:t>anexar no sistema</w:t>
      </w:r>
      <w:bookmarkEnd w:id="6"/>
      <w:r w:rsidR="005F2647" w:rsidRPr="00852C2C">
        <w:rPr>
          <w:rFonts w:asciiTheme="minorHAnsi" w:eastAsia="Times New Roman" w:hAnsiTheme="minorHAnsi" w:cs="Calibri Light"/>
          <w:color w:val="000000" w:themeColor="text1"/>
          <w:sz w:val="24"/>
          <w:szCs w:val="24"/>
        </w:rPr>
        <w:t xml:space="preserve"> Compras.gov.br</w:t>
      </w:r>
      <w:r w:rsidRPr="00852C2C">
        <w:rPr>
          <w:rFonts w:asciiTheme="minorHAnsi" w:eastAsia="Times New Roman" w:hAnsiTheme="minorHAnsi" w:cs="Calibri Light"/>
          <w:color w:val="000000" w:themeColor="text1"/>
          <w:sz w:val="24"/>
          <w:szCs w:val="24"/>
        </w:rPr>
        <w:t>, juntamente com o cadastro da proposta eletrônica e até a abertura da sessão pública, os documentos desatualizados ou não abrangidos pelo SICAF.</w:t>
      </w:r>
    </w:p>
    <w:p w14:paraId="771774BE"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9E68E04" w14:textId="451FB3C5"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14.6.2. É dever da Licitante atualizar previamente as comprovações constantes no SICAF para que estejam vigentes na data da abertura da sessão pública.</w:t>
      </w:r>
    </w:p>
    <w:p w14:paraId="7CE305FE"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69D99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852C2C">
        <w:rPr>
          <w:rFonts w:asciiTheme="minorHAnsi" w:eastAsia="Times New Roman" w:hAnsiTheme="minorHAnsi" w:cs="Calibri Light"/>
          <w:color w:val="000000" w:themeColor="text1"/>
          <w:sz w:val="24"/>
          <w:szCs w:val="24"/>
        </w:rPr>
        <w:t>ões</w:t>
      </w:r>
      <w:proofErr w:type="spellEnd"/>
      <w:r w:rsidRPr="00852C2C">
        <w:rPr>
          <w:rFonts w:asciiTheme="minorHAnsi" w:eastAsia="Times New Roman" w:hAnsiTheme="minorHAnsi" w:cs="Calibri Light"/>
          <w:color w:val="000000" w:themeColor="text1"/>
          <w:sz w:val="24"/>
          <w:szCs w:val="24"/>
        </w:rPr>
        <w:t>) válida (s).</w:t>
      </w:r>
    </w:p>
    <w:p w14:paraId="73CE04B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197F8E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76383B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1A742E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BB4C17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14.9. Não serão aceitos documentos de habilitação com indicação de CNPJ/CPF diferentes, salvo aqueles legalmente permitidos.</w:t>
      </w:r>
    </w:p>
    <w:p w14:paraId="306E057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7D4C6F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CFEE68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 Para a habilitação da Licitante detentora da melhor oferta, será exigida a documentação relativa a:</w:t>
      </w:r>
    </w:p>
    <w:p w14:paraId="59DE53D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1446243" w14:textId="77777777" w:rsidR="00E3476D" w:rsidRPr="00852C2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14.11.1. Habilitação Jurídica:</w:t>
      </w:r>
    </w:p>
    <w:p w14:paraId="777A6C6B" w14:textId="77777777" w:rsidR="00E3476D" w:rsidRPr="00852C2C" w:rsidRDefault="00E3476D">
      <w:pPr>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5CB00AFF"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bookmarkStart w:id="7" w:name="_Hlk117770167"/>
      <w:r w:rsidRPr="00852C2C">
        <w:rPr>
          <w:rFonts w:asciiTheme="minorHAnsi" w:eastAsia="Times New Roman" w:hAnsiTheme="minorHAnsi" w:cs="Calibri Light"/>
          <w:color w:val="000000" w:themeColor="text1"/>
          <w:sz w:val="24"/>
          <w:szCs w:val="24"/>
        </w:rPr>
        <w:t>A. No caso de empresário individual: inscrição no Registro Público de Empresas Mercantis, a cargo da Junta Comercial da respectiva sede;</w:t>
      </w:r>
    </w:p>
    <w:p w14:paraId="68A2B2EC"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4B70337"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852C2C">
          <w:rPr>
            <w:rStyle w:val="Hyperlink"/>
            <w:rFonts w:asciiTheme="minorHAnsi" w:eastAsia="Times New Roman" w:hAnsiTheme="minorHAnsi" w:cs="Calibri Light"/>
            <w:color w:val="000000" w:themeColor="text1"/>
            <w:sz w:val="24"/>
            <w:szCs w:val="24"/>
          </w:rPr>
          <w:t>www.portaldoempreendedor.gov.br</w:t>
        </w:r>
      </w:hyperlink>
      <w:r w:rsidRPr="00852C2C">
        <w:rPr>
          <w:rFonts w:asciiTheme="minorHAnsi" w:eastAsia="Times New Roman" w:hAnsiTheme="minorHAnsi" w:cs="Calibri Light"/>
          <w:color w:val="000000" w:themeColor="text1"/>
          <w:sz w:val="24"/>
          <w:szCs w:val="24"/>
        </w:rPr>
        <w:t>;</w:t>
      </w:r>
    </w:p>
    <w:p w14:paraId="3C033C02"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6321E933"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25E5964"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DBA84F4"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 Documento de identificação com foto (RG) do (s) sócio (s) proprietário (s);</w:t>
      </w:r>
    </w:p>
    <w:p w14:paraId="678B55F0"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676CB519"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F. Cadastro de Pessoa Física (CPF) do (s) sócio (s) proprietário (s).</w:t>
      </w:r>
    </w:p>
    <w:bookmarkEnd w:id="7"/>
    <w:p w14:paraId="31DCE158" w14:textId="77777777" w:rsidR="00E3476D" w:rsidRPr="00852C2C" w:rsidRDefault="00E3476D" w:rsidP="003877FB">
      <w:pPr>
        <w:spacing w:after="0" w:line="240" w:lineRule="auto"/>
        <w:jc w:val="both"/>
        <w:textAlignment w:val="baseline"/>
        <w:rPr>
          <w:rFonts w:asciiTheme="minorHAnsi" w:eastAsia="Times New Roman" w:hAnsiTheme="minorHAnsi" w:cs="Calibri Light"/>
          <w:color w:val="000000" w:themeColor="text1"/>
          <w:sz w:val="24"/>
          <w:szCs w:val="24"/>
        </w:rPr>
      </w:pPr>
    </w:p>
    <w:p w14:paraId="01BDBDA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14.11.2. Os documentos acima deverão estar acompanhados de todas as alterações ou da consolidação respectiva.</w:t>
      </w:r>
    </w:p>
    <w:p w14:paraId="672214A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17F01B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14.11.3. Não serão aceitos documentos rasurados ou ilegíveis.</w:t>
      </w:r>
    </w:p>
    <w:p w14:paraId="2072B3E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B6CBBF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0F3DF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14.11.5. Todos os documentos emitidos em língua estrangeira deverão ser entregues acompanhados da tradução para a língua portuguesa, efetuada por tradutor juramentado.</w:t>
      </w:r>
    </w:p>
    <w:p w14:paraId="4AC81AE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9BD977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14.11.6. Caso os documentos sejam de procedência estrangeira, deverão ser devidamente </w:t>
      </w:r>
      <w:proofErr w:type="spellStart"/>
      <w:r w:rsidRPr="00852C2C">
        <w:rPr>
          <w:rFonts w:asciiTheme="minorHAnsi" w:eastAsia="Times New Roman" w:hAnsiTheme="minorHAnsi" w:cs="Calibri Light"/>
          <w:color w:val="000000" w:themeColor="text1"/>
          <w:sz w:val="24"/>
          <w:szCs w:val="24"/>
        </w:rPr>
        <w:t>consularizados</w:t>
      </w:r>
      <w:proofErr w:type="spellEnd"/>
      <w:r w:rsidRPr="00852C2C">
        <w:rPr>
          <w:rFonts w:asciiTheme="minorHAnsi" w:eastAsia="Times New Roman" w:hAnsiTheme="minorHAnsi" w:cs="Calibri Light"/>
          <w:color w:val="000000" w:themeColor="text1"/>
          <w:sz w:val="24"/>
          <w:szCs w:val="24"/>
        </w:rPr>
        <w:t>.</w:t>
      </w:r>
    </w:p>
    <w:p w14:paraId="79679D5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70D1EC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b/>
          <w:color w:val="000000" w:themeColor="text1"/>
          <w:sz w:val="24"/>
          <w:szCs w:val="24"/>
        </w:rPr>
        <w:t>14.11.7.</w:t>
      </w:r>
      <w:r w:rsidRPr="00852C2C">
        <w:rPr>
          <w:rFonts w:asciiTheme="minorHAnsi" w:eastAsia="Times New Roman" w:hAnsiTheme="minorHAnsi" w:cs="Calibri Light"/>
          <w:color w:val="000000" w:themeColor="text1"/>
          <w:sz w:val="24"/>
          <w:szCs w:val="24"/>
        </w:rPr>
        <w:t xml:space="preserve"> </w:t>
      </w:r>
      <w:r w:rsidRPr="00852C2C">
        <w:rPr>
          <w:rFonts w:asciiTheme="minorHAnsi" w:eastAsia="Times New Roman" w:hAnsiTheme="minorHAnsi" w:cs="Calibri Light"/>
          <w:b/>
          <w:color w:val="000000" w:themeColor="text1"/>
          <w:sz w:val="24"/>
          <w:szCs w:val="24"/>
        </w:rPr>
        <w:t>Regularidade Fiscal e Trabalhista</w:t>
      </w:r>
      <w:r w:rsidRPr="00852C2C">
        <w:rPr>
          <w:rFonts w:asciiTheme="minorHAnsi" w:eastAsia="Times New Roman" w:hAnsiTheme="minorHAnsi" w:cs="Calibri Light"/>
          <w:color w:val="000000" w:themeColor="text1"/>
          <w:sz w:val="24"/>
          <w:szCs w:val="24"/>
        </w:rPr>
        <w:t>:</w:t>
      </w:r>
    </w:p>
    <w:p w14:paraId="6D61927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11F9E4E"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 Prova de inscrição no Cadastro Nacional de Pessoas Jurídicas;</w:t>
      </w:r>
    </w:p>
    <w:p w14:paraId="5508E190"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50C2393D"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B. Prova de regularidade fiscal perante a Fazenda Federal;</w:t>
      </w:r>
    </w:p>
    <w:p w14:paraId="461AB087"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8F2FCF1"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C. Prova de regularidade com o Fundo de Garantia do Tempo de Serviço (FGTS);</w:t>
      </w:r>
    </w:p>
    <w:p w14:paraId="6CDE717B"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CB463E9"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345BEBF7"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 Prova de regularidade com a Fazenda Estadual do domicílio ou sede da Licitante;</w:t>
      </w:r>
    </w:p>
    <w:p w14:paraId="4578280A"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2DA4E226" w14:textId="77777777" w:rsidR="003877FB" w:rsidRPr="00852C2C"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F. Prova de regularidade com a Fazenda Municipal do domicílio ou sede da Licitante.</w:t>
      </w:r>
    </w:p>
    <w:p w14:paraId="3CC101D9" w14:textId="77777777" w:rsidR="00E3476D" w:rsidRPr="00852C2C" w:rsidRDefault="00E3476D" w:rsidP="00980224">
      <w:pPr>
        <w:spacing w:after="0" w:line="240" w:lineRule="auto"/>
        <w:jc w:val="both"/>
        <w:textAlignment w:val="baseline"/>
        <w:rPr>
          <w:rFonts w:asciiTheme="minorHAnsi" w:eastAsia="Times New Roman" w:hAnsiTheme="minorHAnsi" w:cs="Calibri Light"/>
          <w:color w:val="000000" w:themeColor="text1"/>
          <w:sz w:val="24"/>
          <w:szCs w:val="24"/>
        </w:rPr>
      </w:pPr>
    </w:p>
    <w:p w14:paraId="5370AD49" w14:textId="77777777" w:rsidR="00E3476D" w:rsidRPr="00852C2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14.11.8. Qualificação Técnica:</w:t>
      </w:r>
    </w:p>
    <w:p w14:paraId="24B49FF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0AA3B55" w14:textId="77777777" w:rsidR="00A87668" w:rsidRPr="00852C2C" w:rsidRDefault="00935D2F" w:rsidP="00A87668">
      <w:pPr>
        <w:spacing w:after="0" w:line="240" w:lineRule="auto"/>
        <w:ind w:left="567"/>
        <w:jc w:val="both"/>
        <w:textAlignment w:val="baseline"/>
        <w:rPr>
          <w:rFonts w:asciiTheme="minorHAnsi" w:hAnsiTheme="minorHAnsi" w:cstheme="minorHAnsi"/>
          <w:color w:val="000000" w:themeColor="text1"/>
          <w:sz w:val="24"/>
          <w:szCs w:val="24"/>
        </w:rPr>
      </w:pPr>
      <w:r w:rsidRPr="00852C2C">
        <w:rPr>
          <w:rFonts w:asciiTheme="minorHAnsi" w:eastAsia="Times New Roman" w:hAnsiTheme="minorHAnsi" w:cs="Calibri Light"/>
          <w:color w:val="000000" w:themeColor="text1"/>
          <w:sz w:val="24"/>
          <w:szCs w:val="24"/>
        </w:rPr>
        <w:t>A.</w:t>
      </w:r>
      <w:r w:rsidRPr="00852C2C">
        <w:rPr>
          <w:rFonts w:asciiTheme="minorHAnsi" w:hAnsiTheme="minorHAnsi" w:cs="Calibri Light"/>
          <w:color w:val="000000" w:themeColor="text1"/>
          <w:sz w:val="24"/>
          <w:szCs w:val="24"/>
        </w:rPr>
        <w:t xml:space="preserve"> </w:t>
      </w:r>
      <w:r w:rsidR="00A87668" w:rsidRPr="00852C2C">
        <w:rPr>
          <w:rFonts w:asciiTheme="minorHAnsi" w:hAnsiTheme="minorHAnsi" w:cstheme="minorHAnsi"/>
          <w:color w:val="000000" w:themeColor="text1"/>
          <w:sz w:val="24"/>
          <w:szCs w:val="24"/>
        </w:rPr>
        <w:t xml:space="preserve">Juntamente com a proposta de preços a empresa deverá encaminhar a comprovação de que a empresa é revendedora autorizada, com especialização em Governo. </w:t>
      </w:r>
    </w:p>
    <w:p w14:paraId="47B5B81A" w14:textId="77777777" w:rsidR="00A87668" w:rsidRPr="00852C2C" w:rsidRDefault="00A87668" w:rsidP="00A87668">
      <w:pPr>
        <w:spacing w:after="0" w:line="240" w:lineRule="auto"/>
        <w:ind w:left="567"/>
        <w:jc w:val="both"/>
        <w:textAlignment w:val="baseline"/>
        <w:rPr>
          <w:rFonts w:asciiTheme="minorHAnsi" w:eastAsia="Times New Roman" w:hAnsiTheme="minorHAnsi" w:cs="Calibri Light"/>
          <w:b/>
          <w:color w:val="000000" w:themeColor="text1"/>
          <w:sz w:val="24"/>
          <w:szCs w:val="24"/>
        </w:rPr>
      </w:pPr>
    </w:p>
    <w:p w14:paraId="0DBE3347" w14:textId="2DB30439" w:rsidR="00E3476D" w:rsidRPr="00852C2C" w:rsidRDefault="00935D2F" w:rsidP="00A87668">
      <w:pPr>
        <w:spacing w:after="0" w:line="240" w:lineRule="auto"/>
        <w:ind w:left="567"/>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 xml:space="preserve">14.11.9. Qualificação Econômico – Financeira. </w:t>
      </w:r>
    </w:p>
    <w:p w14:paraId="54C1D534" w14:textId="77777777" w:rsidR="00E3476D" w:rsidRPr="00852C2C" w:rsidRDefault="00E3476D">
      <w:pPr>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2B1CFE63" w14:textId="77777777" w:rsidR="00E3476D" w:rsidRPr="00852C2C" w:rsidRDefault="00935D2F">
      <w:pPr>
        <w:pStyle w:val="PargrafodaLista"/>
        <w:numPr>
          <w:ilvl w:val="0"/>
          <w:numId w:val="3"/>
        </w:numPr>
        <w:spacing w:after="0"/>
        <w:jc w:val="both"/>
        <w:textAlignment w:val="baseline"/>
        <w:rPr>
          <w:rFonts w:asciiTheme="minorHAnsi" w:hAnsiTheme="minorHAnsi" w:cs="Calibri Light"/>
          <w:color w:val="000000" w:themeColor="text1"/>
          <w:sz w:val="24"/>
          <w:szCs w:val="24"/>
        </w:rPr>
      </w:pPr>
      <w:r w:rsidRPr="00852C2C">
        <w:rPr>
          <w:rFonts w:asciiTheme="minorHAnsi" w:hAnsiTheme="minorHAnsi" w:cs="Calibri Light"/>
          <w:color w:val="000000" w:themeColor="text1"/>
          <w:sz w:val="24"/>
          <w:szCs w:val="24"/>
        </w:rPr>
        <w:t>Não será exigida qualificação econômico-financeira para a presente licitação.</w:t>
      </w:r>
    </w:p>
    <w:p w14:paraId="1257F548" w14:textId="77777777" w:rsidR="00E3476D" w:rsidRPr="00852C2C" w:rsidRDefault="00E3476D">
      <w:pPr>
        <w:spacing w:after="0" w:line="240" w:lineRule="auto"/>
        <w:ind w:left="1134"/>
        <w:jc w:val="both"/>
        <w:textAlignment w:val="baseline"/>
        <w:rPr>
          <w:rFonts w:asciiTheme="minorHAnsi" w:eastAsia="Times New Roman" w:hAnsiTheme="minorHAnsi" w:cs="Calibri Light"/>
          <w:i/>
          <w:color w:val="000000" w:themeColor="text1"/>
          <w:sz w:val="24"/>
          <w:szCs w:val="24"/>
        </w:rPr>
      </w:pPr>
    </w:p>
    <w:p w14:paraId="5369926A" w14:textId="5751A69F" w:rsidR="00E3476D" w:rsidRPr="00852C2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14.11.</w:t>
      </w:r>
      <w:r w:rsidR="0096398E" w:rsidRPr="00852C2C">
        <w:rPr>
          <w:rFonts w:asciiTheme="minorHAnsi" w:eastAsia="Times New Roman" w:hAnsiTheme="minorHAnsi" w:cs="Calibri Light"/>
          <w:b/>
          <w:color w:val="000000" w:themeColor="text1"/>
          <w:sz w:val="24"/>
          <w:szCs w:val="24"/>
        </w:rPr>
        <w:t>10</w:t>
      </w:r>
      <w:r w:rsidRPr="00852C2C">
        <w:rPr>
          <w:rFonts w:asciiTheme="minorHAnsi" w:eastAsia="Times New Roman" w:hAnsiTheme="minorHAnsi" w:cs="Calibri Light"/>
          <w:b/>
          <w:color w:val="000000" w:themeColor="text1"/>
          <w:sz w:val="24"/>
          <w:szCs w:val="24"/>
        </w:rPr>
        <w:t>. Documentação Complementar.</w:t>
      </w:r>
    </w:p>
    <w:p w14:paraId="1422BC62" w14:textId="77777777" w:rsidR="00E3476D" w:rsidRPr="00852C2C" w:rsidRDefault="00E3476D">
      <w:pPr>
        <w:spacing w:after="0" w:line="240" w:lineRule="auto"/>
        <w:ind w:left="284"/>
        <w:jc w:val="both"/>
        <w:textAlignment w:val="baseline"/>
        <w:rPr>
          <w:rFonts w:asciiTheme="minorHAnsi" w:eastAsia="Times New Roman" w:hAnsiTheme="minorHAnsi" w:cs="Calibri Light"/>
          <w:b/>
          <w:color w:val="000000" w:themeColor="text1"/>
          <w:sz w:val="24"/>
          <w:szCs w:val="24"/>
        </w:rPr>
      </w:pPr>
    </w:p>
    <w:p w14:paraId="13A1C735" w14:textId="7871A053" w:rsidR="00E3476D" w:rsidRPr="00852C2C" w:rsidRDefault="00935D2F">
      <w:pPr>
        <w:pStyle w:val="PargrafodaLista"/>
        <w:numPr>
          <w:ilvl w:val="0"/>
          <w:numId w:val="4"/>
        </w:numPr>
        <w:spacing w:after="0"/>
        <w:jc w:val="both"/>
        <w:textAlignment w:val="baseline"/>
        <w:rPr>
          <w:rFonts w:asciiTheme="minorHAnsi" w:hAnsiTheme="minorHAnsi" w:cs="Calibri Light"/>
          <w:color w:val="000000" w:themeColor="text1"/>
          <w:sz w:val="24"/>
          <w:szCs w:val="24"/>
        </w:rPr>
      </w:pPr>
      <w:r w:rsidRPr="00852C2C">
        <w:rPr>
          <w:rFonts w:asciiTheme="minorHAnsi" w:hAnsiTheme="minorHAnsi" w:cs="Calibri Light"/>
          <w:color w:val="000000" w:themeColor="text1"/>
          <w:sz w:val="24"/>
          <w:szCs w:val="24"/>
        </w:rPr>
        <w:t xml:space="preserve">Declaração </w:t>
      </w:r>
      <w:r w:rsidR="00DF3BA2" w:rsidRPr="00852C2C">
        <w:rPr>
          <w:rFonts w:asciiTheme="minorHAnsi" w:hAnsiTheme="minorHAnsi" w:cs="Calibri Light"/>
          <w:color w:val="000000" w:themeColor="text1"/>
          <w:sz w:val="24"/>
          <w:szCs w:val="24"/>
        </w:rPr>
        <w:t>Unificada</w:t>
      </w:r>
      <w:r w:rsidR="00980224" w:rsidRPr="00852C2C">
        <w:rPr>
          <w:rFonts w:asciiTheme="minorHAnsi" w:hAnsiTheme="minorHAnsi" w:cs="Calibri Light"/>
          <w:color w:val="000000" w:themeColor="text1"/>
          <w:sz w:val="24"/>
          <w:szCs w:val="24"/>
        </w:rPr>
        <w:t>, conforme modelo constante no Anexo III.</w:t>
      </w:r>
    </w:p>
    <w:p w14:paraId="4063FA4B" w14:textId="77777777" w:rsidR="00E3476D" w:rsidRPr="00852C2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 xml:space="preserve"> </w:t>
      </w:r>
    </w:p>
    <w:p w14:paraId="5685F85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14.18. Constatado o atendimento às exigências de habilitação fixadas no edital, a Licitante será declarada vencedora.</w:t>
      </w:r>
    </w:p>
    <w:p w14:paraId="7BF7979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47EDB7C"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15. DOS RECURSOS</w:t>
      </w:r>
    </w:p>
    <w:p w14:paraId="71B7124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7449BF6"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15.1. Declarado o vencedor, será concedido o prazo de trinta minutos para que qualquer licitante manifeste a intenção de recorrer, de forma motivada, isto é, indicando contra qual (</w:t>
      </w:r>
      <w:proofErr w:type="spellStart"/>
      <w:r w:rsidRPr="00852C2C">
        <w:rPr>
          <w:rFonts w:asciiTheme="minorHAnsi" w:eastAsia="Times New Roman" w:hAnsiTheme="minorHAnsi" w:cs="Calibri Light"/>
          <w:color w:val="000000" w:themeColor="text1"/>
          <w:sz w:val="24"/>
          <w:szCs w:val="24"/>
        </w:rPr>
        <w:t>is</w:t>
      </w:r>
      <w:proofErr w:type="spellEnd"/>
      <w:r w:rsidRPr="00852C2C">
        <w:rPr>
          <w:rFonts w:asciiTheme="minorHAnsi" w:eastAsia="Times New Roman" w:hAnsiTheme="minorHAnsi" w:cs="Calibri Light"/>
          <w:color w:val="000000" w:themeColor="text1"/>
          <w:sz w:val="24"/>
          <w:szCs w:val="24"/>
        </w:rPr>
        <w:t>) decisão (</w:t>
      </w:r>
      <w:proofErr w:type="spellStart"/>
      <w:r w:rsidRPr="00852C2C">
        <w:rPr>
          <w:rFonts w:asciiTheme="minorHAnsi" w:eastAsia="Times New Roman" w:hAnsiTheme="minorHAnsi" w:cs="Calibri Light"/>
          <w:color w:val="000000" w:themeColor="text1"/>
          <w:sz w:val="24"/>
          <w:szCs w:val="24"/>
        </w:rPr>
        <w:t>ões</w:t>
      </w:r>
      <w:proofErr w:type="spellEnd"/>
      <w:r w:rsidRPr="00852C2C">
        <w:rPr>
          <w:rFonts w:asciiTheme="minorHAnsi" w:eastAsia="Times New Roman" w:hAnsiTheme="minorHAnsi" w:cs="Calibri Light"/>
          <w:color w:val="000000" w:themeColor="text1"/>
          <w:sz w:val="24"/>
          <w:szCs w:val="24"/>
        </w:rPr>
        <w:t>) pretende recorrer e por quais motivos, em campo próprio do sistema.</w:t>
      </w:r>
    </w:p>
    <w:p w14:paraId="3E1FFD8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C4D7FE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CC16B3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15.2.1. Nesse momento o pregoeiro não adentrará no mérito recursal, mas apenas verificará as condições de admissibilidade do recurso.</w:t>
      </w:r>
    </w:p>
    <w:p w14:paraId="1339FC1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28998B0" w14:textId="7D1BDD72"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15.2.2. No juízo de admissibilidade das intenções de recurso</w:t>
      </w:r>
      <w:r w:rsidR="00732AA9"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será avaliado pelo pregoeiro tão somente a presença dos pressupostos recursais: sucumbência, tempestividade, legitimidade, interesse e motivação.</w:t>
      </w:r>
    </w:p>
    <w:p w14:paraId="63B35B9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2CDD73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15.2.3. A falta de manifestação motivada da Licitante quanto à intenção de recorrer importará a decadência desse direito.</w:t>
      </w:r>
    </w:p>
    <w:p w14:paraId="5DC75D7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45A308B" w14:textId="6DD39326"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15.2.4. Uma vez admitido o recurso, o recorrente terá, a partir de então, o prazo de </w:t>
      </w:r>
      <w:r w:rsidR="00732AA9" w:rsidRPr="00852C2C">
        <w:rPr>
          <w:rFonts w:asciiTheme="minorHAnsi" w:eastAsia="Times New Roman" w:hAnsiTheme="minorHAnsi" w:cs="Calibri Light"/>
          <w:color w:val="000000" w:themeColor="text1"/>
          <w:sz w:val="24"/>
          <w:szCs w:val="24"/>
        </w:rPr>
        <w:t>3 (</w:t>
      </w:r>
      <w:r w:rsidRPr="00852C2C">
        <w:rPr>
          <w:rFonts w:asciiTheme="minorHAnsi" w:eastAsia="Times New Roman" w:hAnsiTheme="minorHAnsi" w:cs="Calibri Light"/>
          <w:color w:val="000000" w:themeColor="text1"/>
          <w:sz w:val="24"/>
          <w:szCs w:val="24"/>
        </w:rPr>
        <w:t>três</w:t>
      </w:r>
      <w:r w:rsidR="00732AA9"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dias para apresentar as razões, pelo sistema eletrônico, ficando os demais licitantes desde logo intimados para, querendo, apresentarem contrarrazões também pelo sistema eletrônico, em outros </w:t>
      </w:r>
      <w:r w:rsidR="00732AA9" w:rsidRPr="00852C2C">
        <w:rPr>
          <w:rFonts w:asciiTheme="minorHAnsi" w:eastAsia="Times New Roman" w:hAnsiTheme="minorHAnsi" w:cs="Calibri Light"/>
          <w:color w:val="000000" w:themeColor="text1"/>
          <w:sz w:val="24"/>
          <w:szCs w:val="24"/>
        </w:rPr>
        <w:t>3 (</w:t>
      </w:r>
      <w:r w:rsidRPr="00852C2C">
        <w:rPr>
          <w:rFonts w:asciiTheme="minorHAnsi" w:eastAsia="Times New Roman" w:hAnsiTheme="minorHAnsi" w:cs="Calibri Light"/>
          <w:color w:val="000000" w:themeColor="text1"/>
          <w:sz w:val="24"/>
          <w:szCs w:val="24"/>
        </w:rPr>
        <w:t>três</w:t>
      </w:r>
      <w:r w:rsidR="00732AA9" w:rsidRPr="00852C2C">
        <w:rPr>
          <w:rFonts w:asciiTheme="minorHAnsi" w:eastAsia="Times New Roman" w:hAnsiTheme="minorHAnsi" w:cs="Calibri Light"/>
          <w:color w:val="000000" w:themeColor="text1"/>
          <w:sz w:val="24"/>
          <w:szCs w:val="24"/>
        </w:rPr>
        <w:t>)</w:t>
      </w:r>
      <w:r w:rsidRPr="00852C2C">
        <w:rPr>
          <w:rFonts w:asciiTheme="minorHAnsi" w:eastAsia="Times New Roman" w:hAnsiTheme="minorHAnsi" w:cs="Calibri Light"/>
          <w:color w:val="000000" w:themeColor="text1"/>
          <w:sz w:val="24"/>
          <w:szCs w:val="24"/>
        </w:rPr>
        <w:t xml:space="preserve"> dias, que começarão a contar do término do prazo do recorrente, sendo-lhes assegurada vista imediata dos elementos indispensáveis à defesa de seus interesses.</w:t>
      </w:r>
    </w:p>
    <w:p w14:paraId="53051DC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6557BD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15.3. O acolhimento do recurso invalida tão somente os atos insuscetíveis de aproveitamento. </w:t>
      </w:r>
    </w:p>
    <w:p w14:paraId="187BF72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6C5D1D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15.4. Os autos do processo permanecerão com vista franqueada aos interessados, no endereço constante neste edital.</w:t>
      </w:r>
    </w:p>
    <w:p w14:paraId="4E10C95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5085E46"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16. DA REABERTURA DA SESSÃO PÚBLICA</w:t>
      </w:r>
    </w:p>
    <w:p w14:paraId="5D159D9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14A7A2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16.1. A sessão pública poderá ser reaberta:</w:t>
      </w:r>
    </w:p>
    <w:p w14:paraId="413CDFA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5D711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D91ED4C" w14:textId="5A89710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69616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16.2. Todas as Licitantes remanescentes deverão ser convocadas para acompanhar a sessão reaberta.</w:t>
      </w:r>
    </w:p>
    <w:p w14:paraId="1CC9C14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30857A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16.2.1. A convocação se dará por meio do sistema eletrônico, e-mail, de acordo com a fase do procedimento licitatório.</w:t>
      </w:r>
    </w:p>
    <w:p w14:paraId="72173E2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0B7C5D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16.2.2. A convocação feita por e-mail dar-se-á de acordo com os dados contidos no SICAF, sendo responsabilidade da Licitante manter seus dados cadastrais atualizados.</w:t>
      </w:r>
    </w:p>
    <w:p w14:paraId="252CD27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394175F"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17. DA ADJUDICAÇÃO E HOMOLOGAÇÃO</w:t>
      </w:r>
    </w:p>
    <w:p w14:paraId="2351768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73E226C" w14:textId="3ADC724C"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17.1.</w:t>
      </w:r>
      <w:r w:rsidRPr="00852C2C">
        <w:rPr>
          <w:rFonts w:asciiTheme="minorHAnsi" w:eastAsia="Times New Roman" w:hAnsiTheme="minorHAnsi" w:cs="Calibri Light"/>
          <w:color w:val="000000" w:themeColor="text1"/>
          <w:sz w:val="24"/>
          <w:szCs w:val="24"/>
        </w:rPr>
        <w:tab/>
        <w:t xml:space="preserve">O objeto da licitação será adjudicado </w:t>
      </w:r>
      <w:r w:rsidR="00AF04A8" w:rsidRPr="00852C2C">
        <w:rPr>
          <w:rFonts w:asciiTheme="minorHAnsi" w:eastAsia="Times New Roman" w:hAnsiTheme="minorHAnsi" w:cs="Calibri Light"/>
          <w:color w:val="000000" w:themeColor="text1"/>
          <w:sz w:val="24"/>
          <w:szCs w:val="24"/>
        </w:rPr>
        <w:t>à</w:t>
      </w:r>
      <w:r w:rsidRPr="00852C2C">
        <w:rPr>
          <w:rFonts w:asciiTheme="minorHAnsi" w:eastAsia="Times New Roman" w:hAnsiTheme="minorHAnsi" w:cs="Calibri Light"/>
          <w:color w:val="000000" w:themeColor="text1"/>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8DBBD66"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17.2.</w:t>
      </w:r>
      <w:r w:rsidRPr="00852C2C">
        <w:rPr>
          <w:rFonts w:asciiTheme="minorHAnsi" w:eastAsia="Times New Roman" w:hAnsiTheme="minorHAnsi" w:cs="Calibri Light"/>
          <w:color w:val="000000" w:themeColor="text1"/>
          <w:sz w:val="24"/>
          <w:szCs w:val="24"/>
        </w:rPr>
        <w:tab/>
        <w:t>Após a fase recursal, constatada a regularidade dos atos praticados, a autoridade competente homologará o procedimento licitatório.</w:t>
      </w:r>
    </w:p>
    <w:p w14:paraId="10FDAF6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3F9301"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18. DA ATA DE REGISTRO DE PREÇOS OU INSTRUMENTO EQUIVALENTE</w:t>
      </w:r>
    </w:p>
    <w:p w14:paraId="74F7863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6E5121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18.1. Após a homologação da licitação, em sendo realizada a contratação, será firmada Ata de Registro de Preços.</w:t>
      </w:r>
    </w:p>
    <w:p w14:paraId="2CF4176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B31DD5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ED60AFC" w14:textId="26006136"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18.2.1. Alternativamente à convocação para comparecer perante o Município para a assinatura a Ata de Registro de Preços, a</w:t>
      </w:r>
      <w:r w:rsidR="00077D63" w:rsidRPr="00852C2C">
        <w:rPr>
          <w:rFonts w:asciiTheme="minorHAnsi" w:eastAsia="Times New Roman" w:hAnsiTheme="minorHAnsi" w:cs="Calibri Light"/>
          <w:color w:val="000000" w:themeColor="text1"/>
          <w:sz w:val="24"/>
          <w:szCs w:val="24"/>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FE959E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1359DFB" w14:textId="4A2437C5"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18.3. Se a adjudicatária, convocada dentro do prazo de validade da sua proposta</w:t>
      </w:r>
      <w:r w:rsidR="00C9134F" w:rsidRPr="00852C2C">
        <w:rPr>
          <w:rFonts w:asciiTheme="minorHAnsi" w:eastAsia="Times New Roman" w:hAnsiTheme="minorHAnsi" w:cs="Calibri Light"/>
          <w:color w:val="000000" w:themeColor="text1"/>
          <w:sz w:val="24"/>
          <w:szCs w:val="24"/>
        </w:rPr>
        <w:t xml:space="preserve">, </w:t>
      </w:r>
      <w:r w:rsidRPr="00852C2C">
        <w:rPr>
          <w:rFonts w:asciiTheme="minorHAnsi" w:eastAsia="Times New Roman" w:hAnsiTheme="minorHAnsi" w:cs="Calibri Light"/>
          <w:color w:val="000000" w:themeColor="text1"/>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2AF68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18.4. A existência de preços registrados não obriga o município a firmar contratações que deles possam advir.</w:t>
      </w:r>
    </w:p>
    <w:p w14:paraId="3C41A27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D038DB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B7F9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18.6. A Ata de Registro de Preços vigorará pelo período de 12 (doze) meses.</w:t>
      </w:r>
    </w:p>
    <w:p w14:paraId="263BEA6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19. DAS SANÇÕES ADMINISTRATIVAS</w:t>
      </w:r>
    </w:p>
    <w:p w14:paraId="5751522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CA645C" w14:textId="51E148E8"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19.1. Sujeitam-se as Licitantes </w:t>
      </w:r>
      <w:r w:rsidR="00E14B65" w:rsidRPr="00852C2C">
        <w:rPr>
          <w:rFonts w:asciiTheme="minorHAnsi" w:eastAsia="Times New Roman" w:hAnsiTheme="minorHAnsi" w:cs="Calibri Light"/>
          <w:color w:val="000000" w:themeColor="text1"/>
          <w:sz w:val="24"/>
          <w:szCs w:val="24"/>
        </w:rPr>
        <w:t>à</w:t>
      </w:r>
      <w:r w:rsidRPr="00852C2C">
        <w:rPr>
          <w:rFonts w:asciiTheme="minorHAnsi" w:eastAsia="Times New Roman" w:hAnsiTheme="minorHAnsi" w:cs="Calibri Light"/>
          <w:color w:val="000000" w:themeColor="text1"/>
          <w:sz w:val="24"/>
          <w:szCs w:val="24"/>
        </w:rPr>
        <w:t>s seguintes penalidades:</w:t>
      </w:r>
    </w:p>
    <w:p w14:paraId="2078F95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031364" w14:textId="0C9414EB"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19.1.1. Para efeito do previsto no artigo 7º da Lei Federal nº 10.520/02, será aplicad</w:t>
      </w:r>
      <w:r w:rsidR="00A96D26"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w:t>
      </w:r>
      <w:r w:rsidR="00A96D26"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penalidade de impedimento de licitar e contratar com o município de Ubiratã por até 05 (cinco) anos à Licitante que:</w:t>
      </w:r>
    </w:p>
    <w:p w14:paraId="7D0BBC6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6482D96" w14:textId="77777777"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 - Ensejar o retardamento na execução do objeto do certame;</w:t>
      </w:r>
    </w:p>
    <w:p w14:paraId="1722D40B" w14:textId="77777777" w:rsidR="00EE7F3C" w:rsidRPr="00852C2C" w:rsidRDefault="00EE7F3C">
      <w:pPr>
        <w:spacing w:after="0" w:line="240" w:lineRule="auto"/>
        <w:ind w:left="851"/>
        <w:jc w:val="both"/>
        <w:textAlignment w:val="baseline"/>
        <w:rPr>
          <w:rFonts w:asciiTheme="minorHAnsi" w:eastAsia="Times New Roman" w:hAnsiTheme="minorHAnsi" w:cs="Calibri Light"/>
          <w:color w:val="000000" w:themeColor="text1"/>
          <w:sz w:val="24"/>
          <w:szCs w:val="24"/>
        </w:rPr>
      </w:pPr>
    </w:p>
    <w:p w14:paraId="5A09AFBA" w14:textId="6D19F041"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B - Fizer declaração falsa;</w:t>
      </w:r>
    </w:p>
    <w:p w14:paraId="1F282875" w14:textId="77777777" w:rsidR="00EE7F3C" w:rsidRPr="00852C2C" w:rsidRDefault="00EE7F3C">
      <w:pPr>
        <w:spacing w:after="0" w:line="240" w:lineRule="auto"/>
        <w:ind w:left="851"/>
        <w:jc w:val="both"/>
        <w:textAlignment w:val="baseline"/>
        <w:rPr>
          <w:rFonts w:asciiTheme="minorHAnsi" w:eastAsia="Times New Roman" w:hAnsiTheme="minorHAnsi" w:cs="Calibri Light"/>
          <w:color w:val="000000" w:themeColor="text1"/>
          <w:sz w:val="24"/>
          <w:szCs w:val="24"/>
        </w:rPr>
      </w:pPr>
    </w:p>
    <w:p w14:paraId="40A7636A" w14:textId="2E2D6929"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C - Cometer fraude fiscal quanto aos documentos desta natureza utilizado para habilitar-se nas licitações;</w:t>
      </w:r>
    </w:p>
    <w:p w14:paraId="67527698" w14:textId="77777777" w:rsidR="00EE7F3C" w:rsidRPr="00852C2C" w:rsidRDefault="00EE7F3C">
      <w:pPr>
        <w:spacing w:after="0" w:line="240" w:lineRule="auto"/>
        <w:ind w:left="851"/>
        <w:jc w:val="both"/>
        <w:textAlignment w:val="baseline"/>
        <w:rPr>
          <w:rFonts w:asciiTheme="minorHAnsi" w:eastAsia="Times New Roman" w:hAnsiTheme="minorHAnsi" w:cs="Calibri Light"/>
          <w:color w:val="000000" w:themeColor="text1"/>
          <w:sz w:val="24"/>
          <w:szCs w:val="24"/>
        </w:rPr>
      </w:pPr>
    </w:p>
    <w:p w14:paraId="709DA21C" w14:textId="62A4CCD2"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D - Omitir o real enquadramento da empresa;</w:t>
      </w:r>
    </w:p>
    <w:p w14:paraId="4D8F1F6E" w14:textId="77777777" w:rsidR="00EE7F3C" w:rsidRPr="00852C2C" w:rsidRDefault="00EE7F3C">
      <w:pPr>
        <w:spacing w:after="0" w:line="240" w:lineRule="auto"/>
        <w:ind w:left="851"/>
        <w:jc w:val="both"/>
        <w:textAlignment w:val="baseline"/>
        <w:rPr>
          <w:rFonts w:asciiTheme="minorHAnsi" w:eastAsia="Times New Roman" w:hAnsiTheme="minorHAnsi" w:cs="Calibri Light"/>
          <w:color w:val="000000" w:themeColor="text1"/>
          <w:sz w:val="24"/>
          <w:szCs w:val="24"/>
        </w:rPr>
      </w:pPr>
    </w:p>
    <w:p w14:paraId="6A610CBF" w14:textId="619C8B0B"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 - Realizar conluio, em qualquer momento da licitação, mesmo após o encerramento da fase de lances.</w:t>
      </w:r>
    </w:p>
    <w:p w14:paraId="2832EFE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52A35B4" w14:textId="164524D6"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2AE3DE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EA2FE65" w14:textId="75F81871"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 - Não mant</w:t>
      </w:r>
      <w:r w:rsidR="00EE7F3C" w:rsidRPr="00852C2C">
        <w:rPr>
          <w:rFonts w:asciiTheme="minorHAnsi" w:eastAsia="Times New Roman" w:hAnsiTheme="minorHAnsi" w:cs="Calibri Light"/>
          <w:color w:val="000000" w:themeColor="text1"/>
          <w:sz w:val="24"/>
          <w:szCs w:val="24"/>
        </w:rPr>
        <w:t>iver</w:t>
      </w:r>
      <w:r w:rsidRPr="00852C2C">
        <w:rPr>
          <w:rFonts w:asciiTheme="minorHAnsi" w:eastAsia="Times New Roman" w:hAnsiTheme="minorHAnsi" w:cs="Calibri Light"/>
          <w:color w:val="000000" w:themeColor="text1"/>
          <w:sz w:val="24"/>
          <w:szCs w:val="24"/>
        </w:rPr>
        <w:t xml:space="preserve"> proposta e/ou deixar de encaminhar proposta readequada quando convocada;</w:t>
      </w:r>
    </w:p>
    <w:p w14:paraId="17694092" w14:textId="77777777" w:rsidR="00EE7F3C" w:rsidRPr="00852C2C" w:rsidRDefault="00EE7F3C">
      <w:pPr>
        <w:spacing w:after="0" w:line="240" w:lineRule="auto"/>
        <w:ind w:left="851"/>
        <w:jc w:val="both"/>
        <w:textAlignment w:val="baseline"/>
        <w:rPr>
          <w:rFonts w:asciiTheme="minorHAnsi" w:eastAsia="Times New Roman" w:hAnsiTheme="minorHAnsi" w:cs="Calibri Light"/>
          <w:color w:val="000000" w:themeColor="text1"/>
          <w:sz w:val="24"/>
          <w:szCs w:val="24"/>
        </w:rPr>
      </w:pPr>
    </w:p>
    <w:p w14:paraId="0E0631E6" w14:textId="49CEA3A8"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2455DEE"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w:t>
      </w:r>
      <w:r w:rsidRPr="00852C2C">
        <w:rPr>
          <w:rFonts w:asciiTheme="minorHAnsi" w:eastAsia="Times New Roman" w:hAnsiTheme="minorHAnsi" w:cs="Calibri Light"/>
          <w:color w:val="000000" w:themeColor="text1"/>
          <w:sz w:val="24"/>
          <w:szCs w:val="24"/>
        </w:rPr>
        <w:lastRenderedPageBreak/>
        <w:t>esteja fundamentada na demonstração de vício ou falha na sua elaboração, que evidencie a impossibilidade de seu cumprimento.</w:t>
      </w:r>
    </w:p>
    <w:p w14:paraId="5A313B3E"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DBA93D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19.1.3. Detenção de 02 (dois) a 04 (quatro) anos à Licitante que:</w:t>
      </w:r>
    </w:p>
    <w:p w14:paraId="69C567A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527653D"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0D614D7" w14:textId="32CEFEF6"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19.2. Concomitante às penalidades previstas, se sujeita </w:t>
      </w:r>
      <w:r w:rsidR="006D4145"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Licitante ao descredenciamento no SICAF pelo prazo de até 5 (cinco) anos, para efeito do previsto no artigo 7º da Lei Federal nº 10.520/02</w:t>
      </w:r>
    </w:p>
    <w:p w14:paraId="2FEA3F8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8947D41" w14:textId="6E1BB8A3"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19.3. A aplicação de qualquer das penalidades previstas realizar-se-á em processo administrativo que assegurará o contraditório e a ampla defesa </w:t>
      </w:r>
      <w:r w:rsidR="00996C66" w:rsidRPr="00852C2C">
        <w:rPr>
          <w:rFonts w:asciiTheme="minorHAnsi" w:eastAsia="Times New Roman" w:hAnsiTheme="minorHAnsi" w:cs="Calibri Light"/>
          <w:color w:val="000000" w:themeColor="text1"/>
          <w:sz w:val="24"/>
          <w:szCs w:val="24"/>
        </w:rPr>
        <w:t>à</w:t>
      </w:r>
      <w:r w:rsidRPr="00852C2C">
        <w:rPr>
          <w:rFonts w:asciiTheme="minorHAnsi" w:eastAsia="Times New Roman" w:hAnsiTheme="minorHAnsi" w:cs="Calibri Light"/>
          <w:color w:val="000000" w:themeColor="text1"/>
          <w:sz w:val="24"/>
          <w:szCs w:val="24"/>
        </w:rPr>
        <w:t xml:space="preserve"> licitante/adjudicatária, observando-se o procedimento previsto na Lei Federal nº 8.666/93.</w:t>
      </w:r>
    </w:p>
    <w:p w14:paraId="0396101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EF388D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095FB3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19.5. As penalidades serão obrigatoriamente registradas no SICAF.</w:t>
      </w:r>
    </w:p>
    <w:p w14:paraId="34D299B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E60A2B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19.6. As sanções por atos praticados no decorrer da contratação estarão previstas no Termo de Referência e na Minuta da Ata de Registro de Preços.</w:t>
      </w:r>
    </w:p>
    <w:p w14:paraId="2C4EB25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1BF94F"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20. DA REVOGAÇÃO E ANULAÇÃO</w:t>
      </w:r>
    </w:p>
    <w:p w14:paraId="66383FC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F3038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DAD6E4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20.2. A declaração de nulidade de algum ato do procedimento somente resultará na nulidade dos atos que diretamente dele dependam.</w:t>
      </w:r>
    </w:p>
    <w:p w14:paraId="216BED8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83870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20.3. Quando da declaração de nulidade de algum ato do procedimento, a autoridade competente indicará expressamente os atos a que ela se estende.</w:t>
      </w:r>
    </w:p>
    <w:p w14:paraId="04DF88C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E8F42D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20.4. A nulidade do procedimento de licitação não gera obrigação de indenizar pela Administração.</w:t>
      </w:r>
    </w:p>
    <w:p w14:paraId="2902FD7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C2277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20.5. Nenhum ato será declarado nulo se do vício não resultar prejuízo ao interesse público ou aos demais interessados. </w:t>
      </w:r>
      <w:r w:rsidRPr="00852C2C">
        <w:rPr>
          <w:rFonts w:asciiTheme="minorHAnsi" w:eastAsia="Times New Roman" w:hAnsiTheme="minorHAnsi" w:cs="Calibri Light"/>
          <w:color w:val="000000" w:themeColor="text1"/>
          <w:sz w:val="24"/>
          <w:szCs w:val="24"/>
        </w:rPr>
        <w:br/>
      </w:r>
    </w:p>
    <w:p w14:paraId="1D705E97"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21. DAS DISPOSIÇÕES GERAIS</w:t>
      </w:r>
    </w:p>
    <w:p w14:paraId="7AE98B69"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C96431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45B354E" w14:textId="3F103886"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 xml:space="preserve">21.2. </w:t>
      </w:r>
      <w:r w:rsidR="00196AFD" w:rsidRPr="00852C2C">
        <w:rPr>
          <w:rFonts w:asciiTheme="minorHAnsi" w:eastAsia="Times New Roman" w:hAnsiTheme="minorHAnsi" w:cs="Calibri Light"/>
          <w:color w:val="000000" w:themeColor="text1"/>
          <w:sz w:val="24"/>
          <w:szCs w:val="24"/>
        </w:rPr>
        <w:t xml:space="preserve">O </w:t>
      </w:r>
      <w:r w:rsidRPr="00852C2C">
        <w:rPr>
          <w:rFonts w:asciiTheme="minorHAnsi" w:eastAsia="Times New Roman" w:hAnsiTheme="minorHAnsi" w:cs="Calibri Light"/>
          <w:color w:val="000000" w:themeColor="text1"/>
          <w:sz w:val="24"/>
          <w:szCs w:val="24"/>
        </w:rPr>
        <w:t>Município de Ubiratã não se responsabiliza pelo conteúdo e autenticidade de cópias deste edital obtidas por meio de terceiros.</w:t>
      </w:r>
    </w:p>
    <w:p w14:paraId="1A18E4E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81142A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21.3. Da sessão pública do pregão divulgar-se-á ata no sistema eletrônico.</w:t>
      </w:r>
    </w:p>
    <w:p w14:paraId="59372CB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4BAD107" w14:textId="3A50532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852C2C">
        <w:rPr>
          <w:rFonts w:asciiTheme="minorHAnsi" w:eastAsia="Times New Roman" w:hAnsiTheme="minorHAnsi" w:cs="Calibri Light"/>
          <w:color w:val="000000" w:themeColor="text1"/>
          <w:sz w:val="24"/>
          <w:szCs w:val="24"/>
        </w:rPr>
        <w:t xml:space="preserve"> (a)</w:t>
      </w:r>
      <w:r w:rsidRPr="00852C2C">
        <w:rPr>
          <w:rFonts w:asciiTheme="minorHAnsi" w:eastAsia="Times New Roman" w:hAnsiTheme="minorHAnsi" w:cs="Calibri Light"/>
          <w:color w:val="000000" w:themeColor="text1"/>
          <w:sz w:val="24"/>
          <w:szCs w:val="24"/>
        </w:rPr>
        <w:t xml:space="preserve"> pregoeiro</w:t>
      </w:r>
      <w:r w:rsidR="00AB4DEF" w:rsidRPr="00852C2C">
        <w:rPr>
          <w:rFonts w:asciiTheme="minorHAnsi" w:eastAsia="Times New Roman" w:hAnsiTheme="minorHAnsi" w:cs="Calibri Light"/>
          <w:color w:val="000000" w:themeColor="text1"/>
          <w:sz w:val="24"/>
          <w:szCs w:val="24"/>
        </w:rPr>
        <w:t xml:space="preserve"> (a)</w:t>
      </w:r>
      <w:r w:rsidRPr="00852C2C">
        <w:rPr>
          <w:rFonts w:asciiTheme="minorHAnsi" w:eastAsia="Times New Roman" w:hAnsiTheme="minorHAnsi" w:cs="Calibri Light"/>
          <w:color w:val="000000" w:themeColor="text1"/>
          <w:sz w:val="24"/>
          <w:szCs w:val="24"/>
        </w:rPr>
        <w:t>.</w:t>
      </w:r>
    </w:p>
    <w:p w14:paraId="7DF1D90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21EBE9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21.5. Todas as referências de tempo no edital, no aviso e durante a sessão pública observarão o horário de Brasília – DF.</w:t>
      </w:r>
    </w:p>
    <w:p w14:paraId="3081E4B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22F4B9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21.6. No interesse do Município, sem que caiba aos participantes qualquer reclamação ou indenização, poderá ser:</w:t>
      </w:r>
    </w:p>
    <w:p w14:paraId="6B73D24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55688E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21.6.1. Adiada a data da abertura desta licitação;</w:t>
      </w:r>
    </w:p>
    <w:p w14:paraId="73CF86D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B7506C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21.6.2. Alterada as condições do presente edital, com fixação de novo prazo para a sua realização.</w:t>
      </w:r>
    </w:p>
    <w:p w14:paraId="5390DE5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7AFCEA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120CF0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1AF6424" w14:textId="15E8F40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21.9. Todos os documentos </w:t>
      </w:r>
      <w:r w:rsidR="00550F68" w:rsidRPr="00852C2C">
        <w:rPr>
          <w:rFonts w:asciiTheme="minorHAnsi" w:eastAsia="Times New Roman" w:hAnsiTheme="minorHAnsi" w:cs="Calibri Light"/>
          <w:color w:val="000000" w:themeColor="text1"/>
          <w:sz w:val="24"/>
          <w:szCs w:val="24"/>
        </w:rPr>
        <w:t xml:space="preserve">em </w:t>
      </w:r>
      <w:r w:rsidRPr="00852C2C">
        <w:rPr>
          <w:rFonts w:asciiTheme="minorHAnsi" w:eastAsia="Times New Roman" w:hAnsiTheme="minorHAnsi" w:cs="Calibri Light"/>
          <w:color w:val="000000" w:themeColor="text1"/>
          <w:sz w:val="24"/>
          <w:szCs w:val="24"/>
        </w:rPr>
        <w:t>que se exige cópia autêntica poderão ser autenticados pela Junta Comercial, autenticados digitalmente ou autenticados por cartório.</w:t>
      </w:r>
    </w:p>
    <w:p w14:paraId="20A191A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15D353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21.10 A homologação do resultado desta licitação não implicará direito à contratação.</w:t>
      </w:r>
    </w:p>
    <w:p w14:paraId="1FD05E3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7BC5EB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C51B2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21.12. Os casos omissos serão resolvidos pelo pregoeiro, que decidirá com base na legislação vigente.</w:t>
      </w:r>
    </w:p>
    <w:p w14:paraId="0EAF8E9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FFD43F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DFF057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C9FDD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609262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21.16. Em caso de divergência entre disposições deste edital e de seus anexos ou demais peças que compõem o processo, prevalecerá as deste edital.</w:t>
      </w:r>
    </w:p>
    <w:p w14:paraId="280A364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D243C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21.17. O edital está disponibilizado, na íntegra, no endereço eletrônico www.</w:t>
      </w:r>
      <w:hyperlink r:id="rId18">
        <w:r w:rsidRPr="00852C2C">
          <w:rPr>
            <w:rStyle w:val="LinkdaInternet"/>
            <w:rFonts w:asciiTheme="minorHAnsi" w:eastAsia="Times New Roman" w:hAnsiTheme="minorHAnsi" w:cs="Calibri Light"/>
            <w:color w:val="000000" w:themeColor="text1"/>
            <w:sz w:val="24"/>
            <w:szCs w:val="24"/>
            <w:u w:val="none"/>
          </w:rPr>
          <w:t>ubirata.pr.gov.br</w:t>
        </w:r>
      </w:hyperlink>
      <w:r w:rsidRPr="00852C2C">
        <w:rPr>
          <w:rFonts w:asciiTheme="minorHAnsi" w:eastAsia="Times New Roman" w:hAnsiTheme="minorHAnsi" w:cs="Calibri Light"/>
          <w:color w:val="000000" w:themeColor="text1"/>
          <w:sz w:val="24"/>
          <w:szCs w:val="24"/>
        </w:rPr>
        <w:t xml:space="preserve">, </w:t>
      </w:r>
      <w:hyperlink r:id="rId19">
        <w:r w:rsidRPr="00852C2C">
          <w:rPr>
            <w:rStyle w:val="LinkdaInternet"/>
            <w:rFonts w:asciiTheme="minorHAnsi" w:eastAsia="Times New Roman" w:hAnsiTheme="minorHAnsi" w:cs="Calibri Light"/>
            <w:color w:val="000000" w:themeColor="text1"/>
            <w:sz w:val="24"/>
            <w:szCs w:val="24"/>
            <w:u w:val="none"/>
          </w:rPr>
          <w:t>https://www.gov.br/compras/pt-br/</w:t>
        </w:r>
      </w:hyperlink>
      <w:r w:rsidRPr="00852C2C">
        <w:rPr>
          <w:rStyle w:val="LinkdaInternet"/>
          <w:rFonts w:asciiTheme="minorHAnsi" w:eastAsia="Times New Roman" w:hAnsiTheme="minorHAnsi" w:cs="Calibri Light"/>
          <w:color w:val="000000" w:themeColor="text1"/>
          <w:sz w:val="24"/>
          <w:szCs w:val="24"/>
          <w:u w:val="none"/>
        </w:rPr>
        <w:t xml:space="preserve"> </w:t>
      </w:r>
      <w:r w:rsidRPr="00852C2C">
        <w:rPr>
          <w:rFonts w:asciiTheme="minorHAnsi" w:eastAsia="Times New Roman" w:hAnsiTheme="minorHAnsi" w:cs="Calibri Light"/>
          <w:color w:val="000000" w:themeColor="text1"/>
          <w:sz w:val="24"/>
          <w:szCs w:val="24"/>
        </w:rPr>
        <w:t xml:space="preserve">e também poderão ser lidos e/ou obtidos na Divisão de Licitação, localizada no Paço Municipal Prefeito Alberoni Bittencourt, na Avenida Nilza de Oliveira </w:t>
      </w:r>
      <w:proofErr w:type="spellStart"/>
      <w:r w:rsidRPr="00852C2C">
        <w:rPr>
          <w:rFonts w:asciiTheme="minorHAnsi" w:eastAsia="Times New Roman" w:hAnsiTheme="minorHAnsi" w:cs="Calibri Light"/>
          <w:color w:val="000000" w:themeColor="text1"/>
          <w:sz w:val="24"/>
          <w:szCs w:val="24"/>
        </w:rPr>
        <w:t>Pipino</w:t>
      </w:r>
      <w:proofErr w:type="spellEnd"/>
      <w:r w:rsidRPr="00852C2C">
        <w:rPr>
          <w:rFonts w:asciiTheme="minorHAnsi" w:eastAsia="Times New Roman" w:hAnsiTheme="minorHAnsi" w:cs="Calibri Light"/>
          <w:color w:val="000000" w:themeColor="text1"/>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C4A88F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21.18. Integram este edital, para todos os fins e efeitos, os seguintes anexos:</w:t>
      </w:r>
    </w:p>
    <w:p w14:paraId="5275771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F66CE3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21.18.1. Anexo I - Termo de Referência;</w:t>
      </w:r>
    </w:p>
    <w:p w14:paraId="2602603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21.18.2. Anexo II - Modelo de Proposta de Preços;</w:t>
      </w:r>
    </w:p>
    <w:p w14:paraId="4432BDA1" w14:textId="7FD1FF2B"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21.18.3. Anexo III – </w:t>
      </w:r>
      <w:r w:rsidR="00DF3BA2" w:rsidRPr="00852C2C">
        <w:rPr>
          <w:rFonts w:asciiTheme="minorHAnsi" w:eastAsia="Times New Roman" w:hAnsiTheme="minorHAnsi" w:cs="Calibri Light"/>
          <w:color w:val="000000" w:themeColor="text1"/>
          <w:sz w:val="24"/>
          <w:szCs w:val="24"/>
        </w:rPr>
        <w:t xml:space="preserve">Modelo de </w:t>
      </w:r>
      <w:r w:rsidRPr="00852C2C">
        <w:rPr>
          <w:rFonts w:asciiTheme="minorHAnsi" w:eastAsia="Times New Roman" w:hAnsiTheme="minorHAnsi" w:cs="Calibri Light"/>
          <w:color w:val="000000" w:themeColor="text1"/>
          <w:sz w:val="24"/>
          <w:szCs w:val="24"/>
        </w:rPr>
        <w:t>Declaração</w:t>
      </w:r>
      <w:r w:rsidR="00DF3BA2" w:rsidRPr="00852C2C">
        <w:rPr>
          <w:rFonts w:asciiTheme="minorHAnsi" w:eastAsia="Times New Roman" w:hAnsiTheme="minorHAnsi" w:cs="Calibri Light"/>
          <w:color w:val="000000" w:themeColor="text1"/>
          <w:sz w:val="24"/>
          <w:szCs w:val="24"/>
        </w:rPr>
        <w:t xml:space="preserve"> Unificada;</w:t>
      </w:r>
      <w:r w:rsidRPr="00852C2C">
        <w:rPr>
          <w:rFonts w:asciiTheme="minorHAnsi" w:eastAsia="Times New Roman" w:hAnsiTheme="minorHAnsi" w:cs="Calibri Light"/>
          <w:color w:val="000000" w:themeColor="text1"/>
          <w:sz w:val="24"/>
          <w:szCs w:val="24"/>
        </w:rPr>
        <w:t xml:space="preserve"> </w:t>
      </w:r>
    </w:p>
    <w:p w14:paraId="69A1AF8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21.18.4. Anexo IV - Minuta da Ata de Registro de Preços.</w:t>
      </w:r>
    </w:p>
    <w:p w14:paraId="7AD82A1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D43A01"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5C21D4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2EA936D" w14:textId="6B0FE9E3" w:rsidR="00E3476D" w:rsidRPr="00852C2C" w:rsidRDefault="00935D2F">
      <w:pPr>
        <w:spacing w:after="0" w:line="240" w:lineRule="auto"/>
        <w:jc w:val="right"/>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Ubiratã, Paraná, </w:t>
      </w:r>
      <w:r w:rsidR="00D21C51" w:rsidRPr="00852C2C">
        <w:rPr>
          <w:rFonts w:asciiTheme="minorHAnsi" w:eastAsia="Times New Roman" w:hAnsiTheme="minorHAnsi" w:cs="Calibri Light"/>
          <w:color w:val="000000" w:themeColor="text1"/>
          <w:sz w:val="24"/>
          <w:szCs w:val="24"/>
        </w:rPr>
        <w:t xml:space="preserve">06 </w:t>
      </w:r>
      <w:r w:rsidRPr="00852C2C">
        <w:rPr>
          <w:rFonts w:asciiTheme="minorHAnsi" w:eastAsia="Times New Roman" w:hAnsiTheme="minorHAnsi" w:cs="Calibri Light"/>
          <w:color w:val="000000" w:themeColor="text1"/>
          <w:sz w:val="24"/>
          <w:szCs w:val="24"/>
        </w:rPr>
        <w:t xml:space="preserve">de </w:t>
      </w:r>
      <w:r w:rsidR="00D21C51" w:rsidRPr="00852C2C">
        <w:rPr>
          <w:rFonts w:asciiTheme="minorHAnsi" w:eastAsia="Times New Roman" w:hAnsiTheme="minorHAnsi" w:cs="Calibri Light"/>
          <w:color w:val="000000" w:themeColor="text1"/>
          <w:sz w:val="24"/>
          <w:szCs w:val="24"/>
        </w:rPr>
        <w:t>junho</w:t>
      </w:r>
      <w:r w:rsidRPr="00852C2C">
        <w:rPr>
          <w:rFonts w:asciiTheme="minorHAnsi" w:eastAsia="Times New Roman" w:hAnsiTheme="minorHAnsi" w:cs="Calibri Light"/>
          <w:color w:val="000000" w:themeColor="text1"/>
          <w:sz w:val="24"/>
          <w:szCs w:val="24"/>
        </w:rPr>
        <w:t xml:space="preserve"> de 202</w:t>
      </w:r>
      <w:r w:rsidR="007252A8" w:rsidRPr="00852C2C">
        <w:rPr>
          <w:rFonts w:asciiTheme="minorHAnsi" w:eastAsia="Times New Roman" w:hAnsiTheme="minorHAnsi" w:cs="Calibri Light"/>
          <w:color w:val="000000" w:themeColor="text1"/>
          <w:sz w:val="24"/>
          <w:szCs w:val="24"/>
        </w:rPr>
        <w:t>3</w:t>
      </w:r>
      <w:r w:rsidRPr="00852C2C">
        <w:rPr>
          <w:rFonts w:asciiTheme="minorHAnsi" w:eastAsia="Times New Roman" w:hAnsiTheme="minorHAnsi" w:cs="Calibri Light"/>
          <w:color w:val="000000" w:themeColor="text1"/>
          <w:sz w:val="24"/>
          <w:szCs w:val="24"/>
        </w:rPr>
        <w:t>.</w:t>
      </w:r>
    </w:p>
    <w:p w14:paraId="4C267385" w14:textId="77777777" w:rsidR="00E3476D" w:rsidRPr="00852C2C" w:rsidRDefault="00E3476D">
      <w:pPr>
        <w:spacing w:after="0" w:line="240" w:lineRule="auto"/>
        <w:rPr>
          <w:rFonts w:asciiTheme="minorHAnsi" w:eastAsia="Times New Roman" w:hAnsiTheme="minorHAnsi" w:cs="Calibri Light"/>
          <w:color w:val="000000" w:themeColor="text1"/>
          <w:sz w:val="24"/>
          <w:szCs w:val="24"/>
        </w:rPr>
      </w:pPr>
    </w:p>
    <w:p w14:paraId="2C73E0FD" w14:textId="77777777" w:rsidR="005E0E41" w:rsidRPr="00852C2C" w:rsidRDefault="005E0E41">
      <w:pPr>
        <w:spacing w:after="0" w:line="240" w:lineRule="auto"/>
        <w:rPr>
          <w:rFonts w:asciiTheme="minorHAnsi" w:eastAsia="Times New Roman" w:hAnsiTheme="minorHAnsi" w:cs="Calibri Light"/>
          <w:color w:val="000000" w:themeColor="text1"/>
          <w:sz w:val="24"/>
          <w:szCs w:val="24"/>
        </w:rPr>
      </w:pPr>
    </w:p>
    <w:p w14:paraId="7A2A949F" w14:textId="7F0D4564" w:rsidR="00E3476D" w:rsidRPr="00852C2C" w:rsidRDefault="00E3476D">
      <w:pPr>
        <w:spacing w:after="0" w:line="240" w:lineRule="auto"/>
        <w:rPr>
          <w:rFonts w:asciiTheme="minorHAnsi" w:eastAsia="Times New Roman" w:hAnsiTheme="minorHAnsi" w:cs="Calibri Light"/>
          <w:color w:val="000000" w:themeColor="text1"/>
          <w:sz w:val="24"/>
          <w:szCs w:val="24"/>
        </w:rPr>
      </w:pPr>
    </w:p>
    <w:p w14:paraId="3B2C085C" w14:textId="23499527" w:rsidR="00772ED3" w:rsidRPr="00852C2C" w:rsidRDefault="00772ED3">
      <w:pPr>
        <w:spacing w:after="0" w:line="240" w:lineRule="auto"/>
        <w:rPr>
          <w:rFonts w:asciiTheme="minorHAnsi" w:eastAsia="Times New Roman" w:hAnsiTheme="minorHAnsi" w:cs="Calibri Light"/>
          <w:color w:val="000000" w:themeColor="text1"/>
          <w:sz w:val="24"/>
          <w:szCs w:val="24"/>
        </w:rPr>
      </w:pPr>
    </w:p>
    <w:p w14:paraId="58EBC9F1" w14:textId="77777777" w:rsidR="00772ED3" w:rsidRPr="00852C2C" w:rsidRDefault="00772ED3">
      <w:pPr>
        <w:spacing w:after="0" w:line="240" w:lineRule="auto"/>
        <w:rPr>
          <w:rFonts w:asciiTheme="minorHAnsi" w:eastAsia="Times New Roman" w:hAnsiTheme="minorHAnsi" w:cs="Calibri Light"/>
          <w:color w:val="000000" w:themeColor="text1"/>
          <w:sz w:val="24"/>
          <w:szCs w:val="24"/>
        </w:rPr>
      </w:pPr>
    </w:p>
    <w:p w14:paraId="4E9499C3" w14:textId="77777777" w:rsidR="00E3476D" w:rsidRPr="00852C2C" w:rsidRDefault="00935D2F">
      <w:pPr>
        <w:spacing w:after="0" w:line="240" w:lineRule="auto"/>
        <w:jc w:val="center"/>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FÁBIO DE OLIVEIRA DALÉCIO</w:t>
      </w:r>
    </w:p>
    <w:p w14:paraId="35DBAD60" w14:textId="77777777" w:rsidR="00E3476D" w:rsidRPr="00852C2C" w:rsidRDefault="00935D2F">
      <w:pPr>
        <w:spacing w:after="0" w:line="240" w:lineRule="auto"/>
        <w:jc w:val="center"/>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Prefeito</w:t>
      </w:r>
    </w:p>
    <w:p w14:paraId="4797060E" w14:textId="77777777" w:rsidR="00E3476D" w:rsidRPr="00852C2C" w:rsidRDefault="00935D2F">
      <w:pPr>
        <w:rPr>
          <w:rFonts w:asciiTheme="minorHAnsi" w:eastAsia="Times New Roman" w:hAnsiTheme="minorHAnsi" w:cs="Calibri Light"/>
          <w:color w:val="000000" w:themeColor="text1"/>
          <w:sz w:val="24"/>
          <w:szCs w:val="24"/>
        </w:rPr>
      </w:pPr>
      <w:r w:rsidRPr="00852C2C">
        <w:rPr>
          <w:color w:val="000000" w:themeColor="text1"/>
        </w:rPr>
        <w:br w:type="page"/>
      </w:r>
    </w:p>
    <w:p w14:paraId="07D01A2F" w14:textId="77777777" w:rsidR="00E3476D" w:rsidRPr="00852C2C" w:rsidRDefault="00935D2F">
      <w:pPr>
        <w:keepNext/>
        <w:widowControl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lastRenderedPageBreak/>
        <w:t>ANEXO I</w:t>
      </w:r>
    </w:p>
    <w:p w14:paraId="55894168" w14:textId="77777777" w:rsidR="00E3476D" w:rsidRPr="00852C2C" w:rsidRDefault="00E3476D">
      <w:pPr>
        <w:keepNext/>
        <w:widowControl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0D9F25CD" w14:textId="77777777" w:rsidR="00E3476D" w:rsidRPr="00852C2C"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t xml:space="preserve">TERMO DE REFERÊNCIA </w:t>
      </w:r>
    </w:p>
    <w:p w14:paraId="2D79D5FB" w14:textId="77777777" w:rsidR="00E3476D" w:rsidRPr="00852C2C" w:rsidRDefault="00E3476D">
      <w:pPr>
        <w:keepNext/>
        <w:widowControl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3612D3FA" w14:textId="41B1EB4F" w:rsidR="00E3476D" w:rsidRPr="00852C2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t xml:space="preserve">PREGÃO ELETRÔNICO Nº </w:t>
      </w:r>
      <w:r w:rsidR="00D57077">
        <w:rPr>
          <w:rFonts w:asciiTheme="minorHAnsi" w:eastAsia="Times New Roman" w:hAnsiTheme="minorHAnsi" w:cs="Calibri Light"/>
          <w:b/>
          <w:bCs/>
          <w:color w:val="000000" w:themeColor="text1"/>
          <w:sz w:val="24"/>
          <w:szCs w:val="24"/>
          <w:lang w:eastAsia="ar-SA"/>
        </w:rPr>
        <w:t>79/2023</w:t>
      </w:r>
    </w:p>
    <w:p w14:paraId="0B5AF6D7" w14:textId="1F93F5D6" w:rsidR="00E3476D" w:rsidRPr="00852C2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852C2C">
        <w:rPr>
          <w:rFonts w:asciiTheme="minorHAnsi" w:eastAsia="Times New Roman" w:hAnsiTheme="minorHAnsi" w:cs="Calibri Light"/>
          <w:b/>
          <w:bCs/>
          <w:color w:val="000000" w:themeColor="text1"/>
          <w:sz w:val="24"/>
          <w:szCs w:val="24"/>
          <w:lang w:eastAsia="ar-SA"/>
        </w:rPr>
        <w:t xml:space="preserve">PROCESSO LICITATÓRIO Nº </w:t>
      </w:r>
      <w:r w:rsidR="00D57077">
        <w:rPr>
          <w:rFonts w:asciiTheme="minorHAnsi" w:eastAsia="Times New Roman" w:hAnsiTheme="minorHAnsi" w:cs="Calibri Light"/>
          <w:b/>
          <w:bCs/>
          <w:color w:val="000000" w:themeColor="text1"/>
          <w:sz w:val="24"/>
          <w:szCs w:val="24"/>
          <w:lang w:eastAsia="ar-SA"/>
        </w:rPr>
        <w:t>6123/2023</w:t>
      </w:r>
    </w:p>
    <w:p w14:paraId="3BBC417D" w14:textId="77777777" w:rsidR="00E3476D" w:rsidRPr="00852C2C"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402938C5"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 DO OBJETO</w:t>
      </w:r>
    </w:p>
    <w:p w14:paraId="0873A7A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58656" w14:textId="79BD4DC2" w:rsidR="00A87668" w:rsidRPr="00852C2C" w:rsidRDefault="00935D2F" w:rsidP="00A87668">
      <w:pPr>
        <w:pStyle w:val="PargrafodaLista"/>
        <w:numPr>
          <w:ilvl w:val="1"/>
          <w:numId w:val="6"/>
        </w:numPr>
        <w:overflowPunct w:val="0"/>
        <w:autoSpaceDE w:val="0"/>
        <w:autoSpaceDN w:val="0"/>
        <w:adjustRightInd w:val="0"/>
        <w:spacing w:after="0"/>
        <w:jc w:val="both"/>
        <w:textAlignment w:val="baseline"/>
        <w:rPr>
          <w:rFonts w:asciiTheme="minorHAnsi" w:hAnsiTheme="minorHAnsi" w:cstheme="minorHAnsi"/>
          <w:b/>
          <w:bCs/>
          <w:color w:val="000000" w:themeColor="text1"/>
          <w:sz w:val="24"/>
          <w:szCs w:val="24"/>
        </w:rPr>
      </w:pPr>
      <w:r w:rsidRPr="00852C2C">
        <w:rPr>
          <w:rFonts w:asciiTheme="minorHAnsi" w:hAnsiTheme="minorHAnsi" w:cs="Calibri Light"/>
          <w:color w:val="000000" w:themeColor="text1"/>
          <w:sz w:val="24"/>
          <w:szCs w:val="24"/>
        </w:rPr>
        <w:t xml:space="preserve">A presente licitação, do tipo MENOR PREÇO </w:t>
      </w:r>
      <w:r w:rsidR="00A87668" w:rsidRPr="00852C2C">
        <w:rPr>
          <w:rFonts w:asciiTheme="minorHAnsi" w:hAnsiTheme="minorHAnsi" w:cs="Calibri Light"/>
          <w:color w:val="000000" w:themeColor="text1"/>
          <w:sz w:val="24"/>
          <w:szCs w:val="24"/>
        </w:rPr>
        <w:t>POR ITEM</w:t>
      </w:r>
      <w:r w:rsidRPr="00852C2C">
        <w:rPr>
          <w:rFonts w:asciiTheme="minorHAnsi" w:hAnsiTheme="minorHAnsi" w:cs="Calibri Light"/>
          <w:color w:val="000000" w:themeColor="text1"/>
          <w:sz w:val="24"/>
          <w:szCs w:val="24"/>
        </w:rPr>
        <w:t xml:space="preserve">, se destina à </w:t>
      </w:r>
      <w:r w:rsidR="00A87668" w:rsidRPr="00852C2C">
        <w:rPr>
          <w:rFonts w:asciiTheme="minorHAnsi" w:hAnsiTheme="minorHAnsi" w:cstheme="minorHAnsi"/>
          <w:b/>
          <w:bCs/>
          <w:color w:val="000000" w:themeColor="text1"/>
          <w:sz w:val="24"/>
          <w:szCs w:val="24"/>
        </w:rPr>
        <w:t>REGISTRO DE PREÇOS VISANDO À FUTURA E EVENTUAL AQUISIÇÃO DE LICENÇAS DO SOFTWARE MICROSOFT OFFICE STANDARD.</w:t>
      </w:r>
    </w:p>
    <w:p w14:paraId="7DF9F873" w14:textId="77777777" w:rsidR="00A87668" w:rsidRPr="00852C2C" w:rsidRDefault="00A87668" w:rsidP="00A87668">
      <w:pPr>
        <w:pStyle w:val="PargrafodaLista"/>
        <w:overflowPunct w:val="0"/>
        <w:autoSpaceDE w:val="0"/>
        <w:autoSpaceDN w:val="0"/>
        <w:adjustRightInd w:val="0"/>
        <w:spacing w:after="0"/>
        <w:ind w:left="435"/>
        <w:jc w:val="both"/>
        <w:textAlignment w:val="baseline"/>
        <w:rPr>
          <w:rFonts w:asciiTheme="minorHAnsi" w:hAnsiTheme="minorHAnsi" w:cstheme="minorHAnsi"/>
          <w:color w:val="000000" w:themeColor="text1"/>
          <w:sz w:val="24"/>
          <w:szCs w:val="24"/>
        </w:rPr>
      </w:pPr>
    </w:p>
    <w:p w14:paraId="4FEC787D" w14:textId="0FF5C64F" w:rsidR="00E3476D" w:rsidRPr="00852C2C" w:rsidRDefault="00935D2F" w:rsidP="00A87668">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2. DA JUSTIFICATIVA PARA A CONTRATAÇÃO</w:t>
      </w:r>
    </w:p>
    <w:p w14:paraId="3DD7460D"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1C0D5872" w14:textId="35588F16" w:rsidR="00A87668" w:rsidRPr="00852C2C" w:rsidRDefault="00461C3C" w:rsidP="00A8766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2.1. </w:t>
      </w:r>
      <w:r w:rsidR="00A87668" w:rsidRPr="00852C2C">
        <w:rPr>
          <w:rFonts w:asciiTheme="minorHAnsi" w:eastAsia="Times New Roman" w:hAnsiTheme="minorHAnsi" w:cs="Calibri Light"/>
          <w:color w:val="000000" w:themeColor="text1"/>
          <w:sz w:val="24"/>
          <w:szCs w:val="24"/>
        </w:rPr>
        <w:t>O pacote Microsoft Office, que inclui programas como Microsoft Word e Microsoft Excel, é o mais utilizado atualmente para a elaboração de documentos e planilhas. Com isso, a aquisição do software é imprescindível para os ambientes informatizados do Município, especialmente para os setores administrativos, uma vez que, muitas vezes, é preciso trabalhar com planilhas e demais documentos advindos de outros órgãos, que se encontram em formatação específica, somente editável através das plataformas do pacote Office.</w:t>
      </w:r>
    </w:p>
    <w:p w14:paraId="4706D293" w14:textId="77777777" w:rsidR="00A87668" w:rsidRPr="00852C2C" w:rsidRDefault="00A87668" w:rsidP="00A8766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C91DFA" w14:textId="72189D54" w:rsidR="00A87668" w:rsidRPr="00852C2C" w:rsidRDefault="00A87668" w:rsidP="00A8766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2.2. Além disso, ao utilizar outros programas diversos, há o risco da desconfiguração ou rompimento dos arquivos, gerando transtornos e aumento de trabalho, tornando-o moroso e exaustivo, visto que há a necessidade de reedição de documentos inteiros para se adequar à formatação correta, prejudicando o andamento dos trabalhos, no que se refere às funções desempenhadas pelos agentes públicos, ainda mais considerando o grande fluxo de trabalho existente.</w:t>
      </w:r>
    </w:p>
    <w:p w14:paraId="7FB6EAD2" w14:textId="1D8FF217" w:rsidR="004B014E" w:rsidRPr="00852C2C" w:rsidRDefault="004B014E" w:rsidP="00A87668">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3626D0F7"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3. DO DETALHAMENTO DO OBJETO</w:t>
      </w:r>
    </w:p>
    <w:p w14:paraId="0A2B7717"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40845B4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3.1. Visa-se a contratação do objeto na seguinte especificação, quantidade máxima estimada e valores unitários e totais máximos:</w:t>
      </w:r>
    </w:p>
    <w:tbl>
      <w:tblPr>
        <w:tblW w:w="10459" w:type="dxa"/>
        <w:tblInd w:w="59" w:type="dxa"/>
        <w:tblCellMar>
          <w:top w:w="28" w:type="dxa"/>
          <w:left w:w="28" w:type="dxa"/>
          <w:bottom w:w="28" w:type="dxa"/>
          <w:right w:w="28" w:type="dxa"/>
        </w:tblCellMar>
        <w:tblLook w:val="04A0" w:firstRow="1" w:lastRow="0" w:firstColumn="1" w:lastColumn="0" w:noHBand="0" w:noVBand="1"/>
      </w:tblPr>
      <w:tblGrid>
        <w:gridCol w:w="800"/>
        <w:gridCol w:w="734"/>
        <w:gridCol w:w="5239"/>
        <w:gridCol w:w="567"/>
        <w:gridCol w:w="709"/>
        <w:gridCol w:w="992"/>
        <w:gridCol w:w="1418"/>
      </w:tblGrid>
      <w:tr w:rsidR="00852C2C" w:rsidRPr="00852C2C" w14:paraId="79B7B60E" w14:textId="77777777" w:rsidTr="00A87668">
        <w:tc>
          <w:tcPr>
            <w:tcW w:w="800" w:type="dxa"/>
            <w:tcBorders>
              <w:top w:val="single" w:sz="2" w:space="0" w:color="000000"/>
              <w:left w:val="single" w:sz="2" w:space="0" w:color="000000"/>
              <w:bottom w:val="single" w:sz="2" w:space="0" w:color="000000"/>
            </w:tcBorders>
          </w:tcPr>
          <w:p w14:paraId="19FEF3C9"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bookmarkStart w:id="8" w:name="_Hlk136328417"/>
            <w:r w:rsidRPr="00852C2C">
              <w:rPr>
                <w:rFonts w:ascii="Calibri" w:hAnsi="Calibri"/>
                <w:b/>
                <w:bCs/>
                <w:color w:val="000000" w:themeColor="text1"/>
                <w:sz w:val="22"/>
              </w:rPr>
              <w:t>Lote</w:t>
            </w:r>
          </w:p>
        </w:tc>
        <w:tc>
          <w:tcPr>
            <w:tcW w:w="734" w:type="dxa"/>
            <w:tcBorders>
              <w:top w:val="single" w:sz="2" w:space="0" w:color="000000"/>
              <w:left w:val="single" w:sz="2" w:space="0" w:color="000000"/>
              <w:bottom w:val="single" w:sz="2" w:space="0" w:color="000000"/>
            </w:tcBorders>
          </w:tcPr>
          <w:p w14:paraId="64DB38BD"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Item</w:t>
            </w:r>
          </w:p>
        </w:tc>
        <w:tc>
          <w:tcPr>
            <w:tcW w:w="5239" w:type="dxa"/>
            <w:tcBorders>
              <w:top w:val="single" w:sz="2" w:space="0" w:color="000000"/>
              <w:left w:val="single" w:sz="2" w:space="0" w:color="000000"/>
              <w:bottom w:val="single" w:sz="2" w:space="0" w:color="000000"/>
            </w:tcBorders>
          </w:tcPr>
          <w:p w14:paraId="491C98E1"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Descrição</w:t>
            </w:r>
          </w:p>
        </w:tc>
        <w:tc>
          <w:tcPr>
            <w:tcW w:w="567" w:type="dxa"/>
            <w:tcBorders>
              <w:top w:val="single" w:sz="2" w:space="0" w:color="000000"/>
              <w:left w:val="single" w:sz="2" w:space="0" w:color="000000"/>
              <w:bottom w:val="single" w:sz="2" w:space="0" w:color="000000"/>
            </w:tcBorders>
          </w:tcPr>
          <w:p w14:paraId="6921D0FE"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proofErr w:type="spellStart"/>
            <w:r w:rsidRPr="00852C2C">
              <w:rPr>
                <w:rFonts w:ascii="Calibri" w:hAnsi="Calibri"/>
                <w:b/>
                <w:bCs/>
                <w:color w:val="000000" w:themeColor="text1"/>
                <w:sz w:val="22"/>
              </w:rPr>
              <w:t>Qtd</w:t>
            </w:r>
            <w:proofErr w:type="spellEnd"/>
          </w:p>
        </w:tc>
        <w:tc>
          <w:tcPr>
            <w:tcW w:w="709" w:type="dxa"/>
            <w:tcBorders>
              <w:top w:val="single" w:sz="2" w:space="0" w:color="000000"/>
              <w:left w:val="single" w:sz="2" w:space="0" w:color="000000"/>
              <w:bottom w:val="single" w:sz="2" w:space="0" w:color="000000"/>
            </w:tcBorders>
          </w:tcPr>
          <w:p w14:paraId="515B97A2"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Un</w:t>
            </w:r>
          </w:p>
        </w:tc>
        <w:tc>
          <w:tcPr>
            <w:tcW w:w="992" w:type="dxa"/>
            <w:tcBorders>
              <w:top w:val="single" w:sz="2" w:space="0" w:color="000000"/>
              <w:left w:val="single" w:sz="2" w:space="0" w:color="000000"/>
              <w:bottom w:val="single" w:sz="2" w:space="0" w:color="000000"/>
            </w:tcBorders>
          </w:tcPr>
          <w:p w14:paraId="41D50941"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V. Unit R$</w:t>
            </w:r>
          </w:p>
        </w:tc>
        <w:tc>
          <w:tcPr>
            <w:tcW w:w="1418" w:type="dxa"/>
            <w:tcBorders>
              <w:top w:val="single" w:sz="2" w:space="0" w:color="000000"/>
              <w:left w:val="single" w:sz="2" w:space="0" w:color="000000"/>
              <w:bottom w:val="single" w:sz="2" w:space="0" w:color="000000"/>
              <w:right w:val="single" w:sz="2" w:space="0" w:color="000000"/>
            </w:tcBorders>
          </w:tcPr>
          <w:p w14:paraId="24D0CF91" w14:textId="77777777" w:rsidR="00A87668" w:rsidRPr="00852C2C" w:rsidRDefault="00A87668" w:rsidP="00A87668">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V. Total R$</w:t>
            </w:r>
          </w:p>
        </w:tc>
      </w:tr>
      <w:tr w:rsidR="00852C2C" w:rsidRPr="00852C2C" w14:paraId="03A089A8" w14:textId="77777777" w:rsidTr="00A87668">
        <w:tc>
          <w:tcPr>
            <w:tcW w:w="800" w:type="dxa"/>
            <w:tcBorders>
              <w:left w:val="single" w:sz="2" w:space="0" w:color="000000"/>
              <w:bottom w:val="single" w:sz="2" w:space="0" w:color="000000"/>
            </w:tcBorders>
          </w:tcPr>
          <w:p w14:paraId="26D24711"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1</w:t>
            </w:r>
          </w:p>
        </w:tc>
        <w:tc>
          <w:tcPr>
            <w:tcW w:w="734" w:type="dxa"/>
            <w:tcBorders>
              <w:left w:val="single" w:sz="2" w:space="0" w:color="000000"/>
              <w:bottom w:val="single" w:sz="2" w:space="0" w:color="000000"/>
            </w:tcBorders>
          </w:tcPr>
          <w:p w14:paraId="6BFD21CD"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1</w:t>
            </w:r>
          </w:p>
        </w:tc>
        <w:tc>
          <w:tcPr>
            <w:tcW w:w="5239" w:type="dxa"/>
            <w:tcBorders>
              <w:left w:val="single" w:sz="2" w:space="0" w:color="000000"/>
              <w:bottom w:val="single" w:sz="2" w:space="0" w:color="000000"/>
            </w:tcBorders>
          </w:tcPr>
          <w:p w14:paraId="6906B260" w14:textId="77777777" w:rsidR="00A87668" w:rsidRPr="00852C2C" w:rsidRDefault="00A87668" w:rsidP="00A87668">
            <w:pPr>
              <w:pStyle w:val="Contedodatabela"/>
              <w:spacing w:after="0" w:line="240" w:lineRule="auto"/>
              <w:jc w:val="both"/>
              <w:rPr>
                <w:rFonts w:ascii="Calibri" w:hAnsi="Calibri"/>
                <w:color w:val="000000" w:themeColor="text1"/>
                <w:sz w:val="22"/>
              </w:rPr>
            </w:pPr>
            <w:r w:rsidRPr="00852C2C">
              <w:rPr>
                <w:rFonts w:ascii="Calibri" w:hAnsi="Calibri"/>
                <w:color w:val="000000" w:themeColor="text1"/>
                <w:sz w:val="22"/>
              </w:rPr>
              <w:t xml:space="preserve">Microsoft Office Standard LTSC 2021 - Licença perpétua. </w:t>
            </w:r>
          </w:p>
        </w:tc>
        <w:tc>
          <w:tcPr>
            <w:tcW w:w="567" w:type="dxa"/>
            <w:tcBorders>
              <w:left w:val="single" w:sz="2" w:space="0" w:color="000000"/>
              <w:bottom w:val="single" w:sz="2" w:space="0" w:color="000000"/>
            </w:tcBorders>
          </w:tcPr>
          <w:p w14:paraId="40F60549"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35</w:t>
            </w:r>
          </w:p>
        </w:tc>
        <w:tc>
          <w:tcPr>
            <w:tcW w:w="709" w:type="dxa"/>
            <w:tcBorders>
              <w:left w:val="single" w:sz="2" w:space="0" w:color="000000"/>
              <w:bottom w:val="single" w:sz="2" w:space="0" w:color="000000"/>
            </w:tcBorders>
          </w:tcPr>
          <w:p w14:paraId="39359763"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UN.</w:t>
            </w:r>
          </w:p>
        </w:tc>
        <w:tc>
          <w:tcPr>
            <w:tcW w:w="992" w:type="dxa"/>
            <w:tcBorders>
              <w:left w:val="single" w:sz="2" w:space="0" w:color="000000"/>
              <w:bottom w:val="single" w:sz="2" w:space="0" w:color="000000"/>
            </w:tcBorders>
          </w:tcPr>
          <w:p w14:paraId="57FD90F2"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3.450,00</w:t>
            </w:r>
          </w:p>
        </w:tc>
        <w:tc>
          <w:tcPr>
            <w:tcW w:w="1418" w:type="dxa"/>
            <w:tcBorders>
              <w:left w:val="single" w:sz="2" w:space="0" w:color="000000"/>
              <w:bottom w:val="single" w:sz="2" w:space="0" w:color="000000"/>
              <w:right w:val="single" w:sz="2" w:space="0" w:color="000000"/>
            </w:tcBorders>
          </w:tcPr>
          <w:p w14:paraId="35AE87E7" w14:textId="77777777" w:rsidR="00A87668" w:rsidRPr="00852C2C" w:rsidRDefault="00A87668" w:rsidP="00A87668">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120.750,00</w:t>
            </w:r>
          </w:p>
        </w:tc>
      </w:tr>
    </w:tbl>
    <w:bookmarkEnd w:id="8"/>
    <w:p w14:paraId="77A4EBFE" w14:textId="56BAB3B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b/>
      </w:r>
    </w:p>
    <w:p w14:paraId="0CFE7446" w14:textId="1D3E1694"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4. DA VALIDADE DO REGISTRO DE PREÇOS</w:t>
      </w:r>
    </w:p>
    <w:p w14:paraId="18BF64CB"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018A7E8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4.1. A validade do registro será de 12 (doze) meses, contada a partir da assinatura da Ata de Registro de Preços, sem possibilidade de prorrogação.</w:t>
      </w:r>
    </w:p>
    <w:p w14:paraId="39252FD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A98F1E"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5. DAS CONTRATAÇÕES DECORRENTES DO REGISTRO</w:t>
      </w:r>
    </w:p>
    <w:p w14:paraId="1DE45DC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F242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7BC36CE" w14:textId="0D4AC9D6" w:rsidR="00BB641E" w:rsidRPr="00852C2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6. DAS CONDIÇÕES DE EXECUÇÃO</w:t>
      </w:r>
    </w:p>
    <w:p w14:paraId="3A8F7971" w14:textId="77777777" w:rsidR="00BB641E" w:rsidRPr="00852C2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2C4A04B3" w14:textId="147B1EB2" w:rsidR="00A87668" w:rsidRPr="00852C2C" w:rsidRDefault="005E0E41" w:rsidP="00A87668">
      <w:pPr>
        <w:tabs>
          <w:tab w:val="center" w:pos="4252"/>
          <w:tab w:val="right" w:pos="8504"/>
        </w:tabs>
        <w:spacing w:after="0" w:line="240" w:lineRule="auto"/>
        <w:jc w:val="both"/>
        <w:textAlignment w:val="baseline"/>
        <w:rPr>
          <w:rFonts w:asciiTheme="minorHAnsi" w:eastAsia="Times New Roman" w:hAnsiTheme="minorHAnsi" w:cstheme="minorHAnsi"/>
          <w:color w:val="000000" w:themeColor="text1"/>
          <w:sz w:val="24"/>
          <w:szCs w:val="24"/>
          <w:lang w:eastAsia="pt-BR"/>
        </w:rPr>
      </w:pPr>
      <w:r w:rsidRPr="00852C2C">
        <w:rPr>
          <w:rFonts w:asciiTheme="minorHAnsi" w:eastAsia="NSimSun" w:hAnsiTheme="minorHAnsi" w:cstheme="minorHAnsi"/>
          <w:color w:val="000000" w:themeColor="text1"/>
          <w:kern w:val="2"/>
          <w:sz w:val="24"/>
          <w:szCs w:val="24"/>
          <w:lang w:eastAsia="zh-CN" w:bidi="hi-IN"/>
        </w:rPr>
        <w:t>6</w:t>
      </w:r>
      <w:r w:rsidR="00A87668" w:rsidRPr="00852C2C">
        <w:rPr>
          <w:rFonts w:asciiTheme="minorHAnsi" w:eastAsia="NSimSun" w:hAnsiTheme="minorHAnsi" w:cstheme="minorHAnsi"/>
          <w:color w:val="000000" w:themeColor="text1"/>
          <w:kern w:val="2"/>
          <w:sz w:val="24"/>
          <w:szCs w:val="24"/>
          <w:lang w:eastAsia="zh-CN" w:bidi="hi-IN"/>
        </w:rPr>
        <w:t xml:space="preserve">.1. </w:t>
      </w:r>
      <w:r w:rsidR="00A87668" w:rsidRPr="00852C2C">
        <w:rPr>
          <w:rFonts w:asciiTheme="minorHAnsi" w:eastAsia="Times New Roman" w:hAnsiTheme="minorHAnsi" w:cstheme="minorHAnsi"/>
          <w:color w:val="000000" w:themeColor="text1"/>
          <w:sz w:val="24"/>
          <w:szCs w:val="24"/>
          <w:lang w:eastAsia="pt-BR"/>
        </w:rPr>
        <w:t>O prazo para aquisição das licenças será em conformidade com as necessidades do município.</w:t>
      </w:r>
    </w:p>
    <w:p w14:paraId="2EA30B37"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3FF1FBB2" w14:textId="2E2E30B5"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.2. O prazo de disponibilização das licenças será de até 10 dias úteis contados do recebimento da Ordem de Serviços, encaminhada pela Divisão de Compras do Município.</w:t>
      </w:r>
    </w:p>
    <w:p w14:paraId="4151B6C7"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76DDC555" w14:textId="0F8449BC"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.3. O prazo para substituição de licenças que venham a ser rejeitadas será de metade do prazo estipulado para execução.</w:t>
      </w:r>
    </w:p>
    <w:p w14:paraId="34E8544D"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4FF6E2B7" w14:textId="5C32D6D4" w:rsidR="00A87668" w:rsidRPr="00852C2C" w:rsidRDefault="005E0E41" w:rsidP="00A87668">
      <w:pPr>
        <w:suppressAutoHyphens w:val="0"/>
        <w:spacing w:after="0" w:line="240" w:lineRule="auto"/>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.4. Na contagem dos prazos, exclui-se o de início e inclui-se o do vencimento.</w:t>
      </w:r>
    </w:p>
    <w:p w14:paraId="4D647107"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2150FEA0" w14:textId="3411BD71"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.5. A aquisição das licenças será perpétua. As licenças deverão ser disponibilizadas na versão português Brasil; caso o fabricante venha a disponibilizar nova versão até a entrega dos itens descritos neste edital, eles deverão ser entregues na sua última versão.</w:t>
      </w:r>
    </w:p>
    <w:p w14:paraId="3B44F4E0"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5F730A6B" w14:textId="5C07C1F1" w:rsidR="00A87668" w:rsidRPr="00852C2C" w:rsidRDefault="005E0E41" w:rsidP="00A87668">
      <w:pPr>
        <w:suppressAutoHyphens w:val="0"/>
        <w:spacing w:after="0" w:line="240" w:lineRule="auto"/>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.6. A empresa deverá arcar com todas as despesas referentes à execução do objeto.</w:t>
      </w:r>
    </w:p>
    <w:p w14:paraId="5B638AEE"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14D5A10F" w14:textId="3CCF5EBB"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.7. Após a disponibilização das licenças, as mesmas serão recebidas provisoriamente, para efeito de posterior verificação da conformidade do executado com a especificação; e definitivamente, após verificação da qualidade e consequente aceitação.</w:t>
      </w:r>
    </w:p>
    <w:p w14:paraId="629072B2"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5A8D03FC" w14:textId="033A6FC5"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.8. O município reserva-se o direito de não aceitar licenças que não estiverem em conformidade com as exigências apresentadas no Edital.</w:t>
      </w:r>
    </w:p>
    <w:p w14:paraId="6EDEB4E8" w14:textId="77777777" w:rsidR="00A87668" w:rsidRPr="00852C2C" w:rsidRDefault="00A87668" w:rsidP="00A87668">
      <w:pPr>
        <w:suppressAutoHyphens w:val="0"/>
        <w:spacing w:after="0" w:line="240" w:lineRule="auto"/>
        <w:rPr>
          <w:rFonts w:asciiTheme="minorHAnsi" w:eastAsia="Times New Roman" w:hAnsiTheme="minorHAnsi" w:cstheme="minorHAnsi"/>
          <w:color w:val="000000" w:themeColor="text1"/>
          <w:sz w:val="24"/>
          <w:szCs w:val="24"/>
          <w:lang w:eastAsia="pt-BR"/>
        </w:rPr>
      </w:pPr>
    </w:p>
    <w:p w14:paraId="70CF2ABB" w14:textId="3B701684" w:rsidR="00A87668" w:rsidRPr="00852C2C" w:rsidRDefault="005E0E41" w:rsidP="00A87668">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w:t>
      </w:r>
      <w:r w:rsidR="00A87668" w:rsidRPr="00852C2C">
        <w:rPr>
          <w:rFonts w:asciiTheme="minorHAnsi" w:eastAsia="Times New Roman" w:hAnsiTheme="minorHAnsi" w:cstheme="minorHAnsi"/>
          <w:color w:val="000000" w:themeColor="text1"/>
          <w:sz w:val="24"/>
          <w:szCs w:val="24"/>
          <w:lang w:eastAsia="pt-BR"/>
        </w:rPr>
        <w:t>.9. A licença que por ventura venha a ser recusada deverá ser substituída no prazo de estipulado, sob pena de aplicação das penalidades previstas no contrato.</w:t>
      </w:r>
    </w:p>
    <w:p w14:paraId="56A72AEA" w14:textId="77777777" w:rsidR="00A87668" w:rsidRPr="00852C2C" w:rsidRDefault="00A87668" w:rsidP="00A87668">
      <w:pPr>
        <w:tabs>
          <w:tab w:val="center" w:pos="4252"/>
          <w:tab w:val="right" w:pos="8504"/>
        </w:tabs>
        <w:spacing w:after="0" w:line="240" w:lineRule="auto"/>
        <w:textAlignment w:val="baseline"/>
        <w:rPr>
          <w:rFonts w:asciiTheme="minorHAnsi" w:eastAsia="NSimSun" w:hAnsiTheme="minorHAnsi" w:cstheme="minorHAnsi"/>
          <w:color w:val="000000" w:themeColor="text1"/>
          <w:kern w:val="2"/>
          <w:sz w:val="24"/>
          <w:szCs w:val="24"/>
          <w:lang w:eastAsia="zh-CN" w:bidi="hi-IN"/>
        </w:rPr>
      </w:pPr>
    </w:p>
    <w:p w14:paraId="3DDF2EC0" w14:textId="1C5C88CB"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7. DAS CONDIÇÕES DE RECEBIMENTO DO SERVIÇO</w:t>
      </w:r>
    </w:p>
    <w:p w14:paraId="36114A6D"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06106CC" w14:textId="04737E16"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36C3157" w14:textId="14F518D6"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66024BE" w14:textId="7F1D6454" w:rsidR="00FD4857" w:rsidRPr="00852C2C"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7.2.1. O motivo da recusa será fundamentado pelo Fiscal d</w:t>
      </w:r>
      <w:r w:rsidR="00A826A4" w:rsidRPr="00852C2C">
        <w:rPr>
          <w:rFonts w:asciiTheme="minorHAnsi" w:eastAsia="Times New Roman" w:hAnsiTheme="minorHAnsi" w:cs="Calibri Light"/>
          <w:color w:val="000000" w:themeColor="text1"/>
          <w:sz w:val="24"/>
          <w:szCs w:val="24"/>
        </w:rPr>
        <w:t>a Ata de Registro de Preços</w:t>
      </w:r>
      <w:r w:rsidRPr="00852C2C">
        <w:rPr>
          <w:rFonts w:asciiTheme="minorHAnsi" w:eastAsia="Times New Roman" w:hAnsiTheme="minorHAnsi" w:cs="Calibri Light"/>
          <w:color w:val="000000" w:themeColor="text1"/>
          <w:sz w:val="24"/>
          <w:szCs w:val="24"/>
        </w:rPr>
        <w:t xml:space="preserve"> através de notificação, encaminhada por escrito à empresa, através do e-mail </w:t>
      </w:r>
      <w:r w:rsidR="00A826A4" w:rsidRPr="00852C2C">
        <w:rPr>
          <w:rFonts w:asciiTheme="minorHAnsi" w:eastAsia="Times New Roman" w:hAnsiTheme="minorHAnsi" w:cs="Calibri Light"/>
          <w:color w:val="000000" w:themeColor="text1"/>
          <w:sz w:val="24"/>
          <w:szCs w:val="24"/>
        </w:rPr>
        <w:t>pel</w:t>
      </w:r>
      <w:r w:rsidRPr="00852C2C">
        <w:rPr>
          <w:rFonts w:asciiTheme="minorHAnsi" w:eastAsia="Times New Roman" w:hAnsiTheme="minorHAnsi" w:cs="Calibri Light"/>
          <w:color w:val="000000" w:themeColor="text1"/>
          <w:sz w:val="24"/>
          <w:szCs w:val="24"/>
        </w:rPr>
        <w:t>o qual foi encaminhada a Ordem de Serviços.</w:t>
      </w:r>
    </w:p>
    <w:p w14:paraId="316E3CFB"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D26263F" w14:textId="717BFF75"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E35C4B7" w14:textId="41E130E9" w:rsidR="00FD4857" w:rsidRPr="00852C2C"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9516A2" w14:textId="5D6E639B" w:rsidR="00FD4857" w:rsidRPr="00852C2C"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Pr="00852C2C" w:rsidRDefault="00BB641E">
      <w:pPr>
        <w:spacing w:after="0" w:line="240" w:lineRule="auto"/>
        <w:jc w:val="both"/>
        <w:textAlignment w:val="baseline"/>
        <w:rPr>
          <w:rFonts w:asciiTheme="minorHAnsi" w:eastAsia="Times New Roman" w:hAnsiTheme="minorHAnsi" w:cs="Calibri Light"/>
          <w:b/>
          <w:color w:val="000000" w:themeColor="text1"/>
          <w:sz w:val="24"/>
          <w:szCs w:val="24"/>
        </w:rPr>
      </w:pPr>
    </w:p>
    <w:p w14:paraId="544EB3AB" w14:textId="77777777" w:rsidR="0020069E" w:rsidRPr="00852C2C" w:rsidRDefault="0020069E">
      <w:pPr>
        <w:spacing w:after="0" w:line="240" w:lineRule="auto"/>
        <w:jc w:val="both"/>
        <w:textAlignment w:val="baseline"/>
        <w:rPr>
          <w:rFonts w:asciiTheme="minorHAnsi" w:eastAsia="Times New Roman" w:hAnsiTheme="minorHAnsi" w:cs="Calibri Light"/>
          <w:b/>
          <w:color w:val="000000" w:themeColor="text1"/>
          <w:sz w:val="24"/>
          <w:szCs w:val="24"/>
        </w:rPr>
      </w:pPr>
    </w:p>
    <w:p w14:paraId="38A771AA" w14:textId="6690991C"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lastRenderedPageBreak/>
        <w:t>8. DOS DIREITOS E RESPONSABILIDADES DAS PARTES</w:t>
      </w:r>
    </w:p>
    <w:p w14:paraId="0AC05EBA"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10FEC27D" w14:textId="7234FE4D"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8.1. Os direitos e responsabilidades das partes são os dispostos na Cláusula Oitava da </w:t>
      </w:r>
      <w:r w:rsidR="00AD4EE3" w:rsidRPr="00852C2C">
        <w:rPr>
          <w:rFonts w:asciiTheme="minorHAnsi" w:eastAsia="Times New Roman" w:hAnsiTheme="minorHAnsi" w:cs="Calibri Light"/>
          <w:color w:val="000000" w:themeColor="text1"/>
          <w:sz w:val="24"/>
          <w:szCs w:val="24"/>
        </w:rPr>
        <w:t xml:space="preserve">Minuta da </w:t>
      </w:r>
      <w:r w:rsidRPr="00852C2C">
        <w:rPr>
          <w:rFonts w:asciiTheme="minorHAnsi" w:eastAsia="Times New Roman" w:hAnsiTheme="minorHAnsi" w:cs="Calibri Light"/>
          <w:color w:val="000000" w:themeColor="text1"/>
          <w:sz w:val="24"/>
          <w:szCs w:val="24"/>
        </w:rPr>
        <w:t>Ata de Registro de Preços.</w:t>
      </w:r>
    </w:p>
    <w:p w14:paraId="187802BD"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4F0DD185" w14:textId="508C270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 xml:space="preserve">9. </w:t>
      </w:r>
      <w:r w:rsidR="00F61579" w:rsidRPr="00852C2C">
        <w:rPr>
          <w:rFonts w:asciiTheme="minorHAnsi" w:eastAsia="Times New Roman" w:hAnsiTheme="minorHAnsi" w:cs="Calibri Light"/>
          <w:b/>
          <w:color w:val="000000" w:themeColor="text1"/>
          <w:sz w:val="24"/>
          <w:szCs w:val="24"/>
        </w:rPr>
        <w:t xml:space="preserve">DAS </w:t>
      </w:r>
      <w:r w:rsidRPr="00852C2C">
        <w:rPr>
          <w:rFonts w:asciiTheme="minorHAnsi" w:eastAsia="Times New Roman" w:hAnsiTheme="minorHAnsi" w:cs="Calibri Light"/>
          <w:b/>
          <w:color w:val="000000" w:themeColor="text1"/>
          <w:sz w:val="24"/>
          <w:szCs w:val="24"/>
        </w:rPr>
        <w:t>CONDIÇÕES DE PAGAMENTO</w:t>
      </w:r>
    </w:p>
    <w:p w14:paraId="602BB262"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6FEA915" w14:textId="67737C65"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9.1. O pagamento será efetuado</w:t>
      </w:r>
      <w:r w:rsidR="00A87668" w:rsidRPr="00852C2C">
        <w:rPr>
          <w:rFonts w:asciiTheme="minorHAnsi" w:eastAsia="Times New Roman" w:hAnsiTheme="minorHAnsi" w:cs="Calibri Light"/>
          <w:color w:val="000000" w:themeColor="text1"/>
          <w:sz w:val="24"/>
          <w:szCs w:val="24"/>
        </w:rPr>
        <w:t xml:space="preserve"> conforme a solicitação das licenças</w:t>
      </w:r>
      <w:r w:rsidRPr="00852C2C">
        <w:rPr>
          <w:rFonts w:asciiTheme="minorHAnsi" w:eastAsia="Times New Roman" w:hAnsiTheme="minorHAnsi" w:cs="Calibri Light"/>
          <w:color w:val="000000" w:themeColor="text1"/>
          <w:sz w:val="24"/>
          <w:szCs w:val="24"/>
        </w:rPr>
        <w:t xml:space="preserve">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9AAE84E" w14:textId="4C2984EC"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                                           </w:t>
      </w:r>
    </w:p>
    <w:p w14:paraId="356A6914" w14:textId="13A5A413"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9.3. As despesas para atender a contratação estão programadas em dotação orçamentária prevista no orçamento do Município para o exercício de 2023, na classificação abaixo:</w:t>
      </w:r>
    </w:p>
    <w:p w14:paraId="4E4DFAE2" w14:textId="77777777" w:rsidR="00395973" w:rsidRPr="00852C2C"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332"/>
        <w:gridCol w:w="1828"/>
        <w:gridCol w:w="4213"/>
        <w:gridCol w:w="958"/>
        <w:gridCol w:w="1310"/>
      </w:tblGrid>
      <w:tr w:rsidR="00852C2C" w:rsidRPr="00852C2C" w14:paraId="79C56064" w14:textId="77777777" w:rsidTr="005E0E41">
        <w:tc>
          <w:tcPr>
            <w:tcW w:w="849" w:type="dxa"/>
            <w:shd w:val="clear" w:color="auto" w:fill="FFFFFF"/>
          </w:tcPr>
          <w:p w14:paraId="101F2DE7"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Órgão</w:t>
            </w:r>
          </w:p>
        </w:tc>
        <w:tc>
          <w:tcPr>
            <w:tcW w:w="1332" w:type="dxa"/>
            <w:shd w:val="clear" w:color="auto" w:fill="FFFFFF"/>
          </w:tcPr>
          <w:p w14:paraId="1730ADB2"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Despesa</w:t>
            </w:r>
          </w:p>
        </w:tc>
        <w:tc>
          <w:tcPr>
            <w:tcW w:w="1828" w:type="dxa"/>
            <w:shd w:val="clear" w:color="auto" w:fill="FFFFFF"/>
          </w:tcPr>
          <w:p w14:paraId="418430AC"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Categoria</w:t>
            </w:r>
          </w:p>
        </w:tc>
        <w:tc>
          <w:tcPr>
            <w:tcW w:w="4213" w:type="dxa"/>
            <w:shd w:val="clear" w:color="auto" w:fill="FFFFFF"/>
          </w:tcPr>
          <w:p w14:paraId="074C1A5E"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Descrição</w:t>
            </w:r>
          </w:p>
        </w:tc>
        <w:tc>
          <w:tcPr>
            <w:tcW w:w="958" w:type="dxa"/>
            <w:shd w:val="clear" w:color="auto" w:fill="FFFFFF"/>
          </w:tcPr>
          <w:p w14:paraId="0D9C407F"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Fonte</w:t>
            </w:r>
          </w:p>
        </w:tc>
        <w:tc>
          <w:tcPr>
            <w:tcW w:w="1310" w:type="dxa"/>
            <w:shd w:val="clear" w:color="auto" w:fill="FFFFFF"/>
          </w:tcPr>
          <w:p w14:paraId="3E631264"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Valor</w:t>
            </w:r>
          </w:p>
        </w:tc>
      </w:tr>
      <w:tr w:rsidR="00852C2C" w:rsidRPr="00852C2C" w14:paraId="61E39F9B" w14:textId="77777777" w:rsidTr="005E0E41">
        <w:tc>
          <w:tcPr>
            <w:tcW w:w="849" w:type="dxa"/>
            <w:shd w:val="clear" w:color="auto" w:fill="FFFFFF"/>
          </w:tcPr>
          <w:p w14:paraId="240FC2E8"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0310</w:t>
            </w:r>
          </w:p>
        </w:tc>
        <w:tc>
          <w:tcPr>
            <w:tcW w:w="1332" w:type="dxa"/>
            <w:shd w:val="clear" w:color="auto" w:fill="FFFFFF"/>
          </w:tcPr>
          <w:p w14:paraId="0BB50B63"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13169</w:t>
            </w:r>
          </w:p>
        </w:tc>
        <w:tc>
          <w:tcPr>
            <w:tcW w:w="1828" w:type="dxa"/>
            <w:shd w:val="clear" w:color="auto" w:fill="FFFFFF"/>
          </w:tcPr>
          <w:p w14:paraId="3B8284EB"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339030470000</w:t>
            </w:r>
          </w:p>
        </w:tc>
        <w:tc>
          <w:tcPr>
            <w:tcW w:w="4213" w:type="dxa"/>
            <w:shd w:val="clear" w:color="auto" w:fill="FFFFFF"/>
          </w:tcPr>
          <w:p w14:paraId="19320ECE"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Aquisição de softwares de base</w:t>
            </w:r>
          </w:p>
        </w:tc>
        <w:tc>
          <w:tcPr>
            <w:tcW w:w="958" w:type="dxa"/>
            <w:shd w:val="clear" w:color="auto" w:fill="FFFFFF"/>
          </w:tcPr>
          <w:p w14:paraId="306EA9BD"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 xml:space="preserve"> 000</w:t>
            </w:r>
          </w:p>
        </w:tc>
        <w:tc>
          <w:tcPr>
            <w:tcW w:w="1310" w:type="dxa"/>
            <w:shd w:val="clear" w:color="auto" w:fill="FFFFFF"/>
          </w:tcPr>
          <w:p w14:paraId="20727448" w14:textId="77777777" w:rsidR="00A87668" w:rsidRPr="00852C2C" w:rsidRDefault="00A87668" w:rsidP="00A87668">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120.750,00</w:t>
            </w:r>
          </w:p>
        </w:tc>
      </w:tr>
    </w:tbl>
    <w:p w14:paraId="29DCE0CA" w14:textId="77777777" w:rsidR="00A87668" w:rsidRPr="00852C2C" w:rsidRDefault="00A87668"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3E79161"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10. DA GESTÃO E FISCALIZAÇÃO</w:t>
      </w:r>
    </w:p>
    <w:p w14:paraId="15C13B3D"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736A3B8E" w14:textId="1DEC5D3F" w:rsidR="00C00BF8" w:rsidRPr="00852C2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10.1. Caberá a gestão da Ata de Registro de Preços </w:t>
      </w:r>
      <w:r w:rsidR="00C00BF8" w:rsidRPr="00852C2C">
        <w:rPr>
          <w:rFonts w:asciiTheme="minorHAnsi" w:eastAsia="Times New Roman" w:hAnsiTheme="minorHAnsi" w:cs="Calibri Light"/>
          <w:color w:val="000000" w:themeColor="text1"/>
          <w:sz w:val="24"/>
          <w:szCs w:val="24"/>
        </w:rPr>
        <w:t xml:space="preserve">ao (a) servidor (a) </w:t>
      </w:r>
      <w:r w:rsidR="005E0E41" w:rsidRPr="00852C2C">
        <w:rPr>
          <w:rFonts w:asciiTheme="minorHAnsi" w:eastAsia="Times New Roman" w:hAnsiTheme="minorHAnsi" w:cs="Calibri Light"/>
          <w:color w:val="000000" w:themeColor="text1"/>
          <w:sz w:val="24"/>
          <w:szCs w:val="24"/>
        </w:rPr>
        <w:t>Claudinei Edson Dalla Corte</w:t>
      </w:r>
      <w:r w:rsidR="00C00BF8" w:rsidRPr="00852C2C">
        <w:rPr>
          <w:rFonts w:asciiTheme="minorHAnsi" w:eastAsia="Times New Roman" w:hAnsiTheme="minorHAnsi" w:cs="Calibri Light"/>
          <w:color w:val="000000" w:themeColor="text1"/>
          <w:sz w:val="24"/>
          <w:szCs w:val="24"/>
        </w:rPr>
        <w:t xml:space="preserve">, lotado (a) na Secretaria </w:t>
      </w:r>
      <w:r w:rsidR="005E0E41" w:rsidRPr="00852C2C">
        <w:rPr>
          <w:rFonts w:asciiTheme="minorHAnsi" w:eastAsia="Times New Roman" w:hAnsiTheme="minorHAnsi" w:cs="Calibri Light"/>
          <w:color w:val="000000" w:themeColor="text1"/>
          <w:sz w:val="24"/>
          <w:szCs w:val="24"/>
        </w:rPr>
        <w:t>da Administração</w:t>
      </w:r>
      <w:r w:rsidR="00C00BF8" w:rsidRPr="00852C2C">
        <w:rPr>
          <w:rFonts w:asciiTheme="minorHAnsi" w:eastAsia="Times New Roman" w:hAnsiTheme="minorHAnsi" w:cs="Calibri Light"/>
          <w:color w:val="000000" w:themeColor="text1"/>
          <w:sz w:val="24"/>
          <w:szCs w:val="24"/>
        </w:rPr>
        <w:t>.</w:t>
      </w:r>
    </w:p>
    <w:p w14:paraId="74A6117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1E345FA" w14:textId="7D8208CA" w:rsidR="00C00BF8" w:rsidRPr="00852C2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10.2. Caberá a fiscalização da Ata de Registro de</w:t>
      </w:r>
      <w:r w:rsidR="00C00BF8" w:rsidRPr="00852C2C">
        <w:rPr>
          <w:rFonts w:asciiTheme="minorHAnsi" w:eastAsia="Times New Roman" w:hAnsiTheme="minorHAnsi" w:cs="Calibri Light"/>
          <w:color w:val="000000" w:themeColor="text1"/>
          <w:sz w:val="24"/>
          <w:szCs w:val="24"/>
        </w:rPr>
        <w:t xml:space="preserve"> Preços</w:t>
      </w:r>
      <w:r w:rsidRPr="00852C2C">
        <w:rPr>
          <w:rFonts w:asciiTheme="minorHAnsi" w:eastAsia="Times New Roman" w:hAnsiTheme="minorHAnsi" w:cs="Calibri Light"/>
          <w:color w:val="000000" w:themeColor="text1"/>
          <w:sz w:val="24"/>
          <w:szCs w:val="24"/>
        </w:rPr>
        <w:t xml:space="preserve"> </w:t>
      </w:r>
      <w:r w:rsidR="00C00BF8" w:rsidRPr="00852C2C">
        <w:rPr>
          <w:rFonts w:asciiTheme="minorHAnsi" w:eastAsia="Times New Roman" w:hAnsiTheme="minorHAnsi" w:cs="Calibri Light"/>
          <w:color w:val="000000" w:themeColor="text1"/>
          <w:sz w:val="24"/>
          <w:szCs w:val="24"/>
        </w:rPr>
        <w:t xml:space="preserve">ao (a) servidor (a) </w:t>
      </w:r>
      <w:r w:rsidR="005E0E41" w:rsidRPr="00852C2C">
        <w:rPr>
          <w:rFonts w:asciiTheme="minorHAnsi" w:eastAsia="Times New Roman" w:hAnsiTheme="minorHAnsi" w:cs="Calibri Light"/>
          <w:color w:val="000000" w:themeColor="text1"/>
          <w:sz w:val="24"/>
          <w:szCs w:val="24"/>
        </w:rPr>
        <w:t xml:space="preserve">Vitor Mayer </w:t>
      </w:r>
      <w:proofErr w:type="spellStart"/>
      <w:r w:rsidR="005E0E41" w:rsidRPr="00852C2C">
        <w:rPr>
          <w:rFonts w:asciiTheme="minorHAnsi" w:eastAsia="Times New Roman" w:hAnsiTheme="minorHAnsi" w:cs="Calibri Light"/>
          <w:color w:val="000000" w:themeColor="text1"/>
          <w:sz w:val="24"/>
          <w:szCs w:val="24"/>
        </w:rPr>
        <w:t>Wanderlind</w:t>
      </w:r>
      <w:proofErr w:type="spellEnd"/>
      <w:r w:rsidR="005E0E41" w:rsidRPr="00852C2C">
        <w:rPr>
          <w:rFonts w:asciiTheme="minorHAnsi" w:eastAsia="Times New Roman" w:hAnsiTheme="minorHAnsi" w:cs="Calibri Light"/>
          <w:color w:val="000000" w:themeColor="text1"/>
          <w:sz w:val="24"/>
          <w:szCs w:val="24"/>
        </w:rPr>
        <w:t xml:space="preserve"> </w:t>
      </w:r>
      <w:r w:rsidR="00C00BF8" w:rsidRPr="00852C2C">
        <w:rPr>
          <w:rFonts w:asciiTheme="minorHAnsi" w:eastAsia="Times New Roman" w:hAnsiTheme="minorHAnsi" w:cs="Calibri Light"/>
          <w:color w:val="000000" w:themeColor="text1"/>
          <w:sz w:val="24"/>
          <w:szCs w:val="24"/>
        </w:rPr>
        <w:t xml:space="preserve">e na sua ausência, ficará a cargo do (a) servidor (a) </w:t>
      </w:r>
      <w:r w:rsidR="005E0E41" w:rsidRPr="00852C2C">
        <w:rPr>
          <w:rFonts w:asciiTheme="minorHAnsi" w:hAnsiTheme="minorHAnsi" w:cstheme="minorHAnsi"/>
          <w:color w:val="000000" w:themeColor="text1"/>
          <w:sz w:val="24"/>
          <w:szCs w:val="24"/>
        </w:rPr>
        <w:t>José Paulo Souza Bernardo</w:t>
      </w:r>
      <w:r w:rsidR="005E0E41" w:rsidRPr="00852C2C">
        <w:rPr>
          <w:rFonts w:ascii="Calibri" w:hAnsi="Calibri"/>
          <w:color w:val="000000" w:themeColor="text1"/>
          <w:sz w:val="24"/>
          <w:szCs w:val="24"/>
        </w:rPr>
        <w:t xml:space="preserve"> ambos</w:t>
      </w:r>
      <w:r w:rsidR="00C00BF8" w:rsidRPr="00852C2C">
        <w:rPr>
          <w:rFonts w:asciiTheme="minorHAnsi" w:eastAsia="Times New Roman" w:hAnsiTheme="minorHAnsi" w:cs="Calibri Light"/>
          <w:color w:val="000000" w:themeColor="text1"/>
          <w:sz w:val="24"/>
          <w:szCs w:val="24"/>
        </w:rPr>
        <w:t xml:space="preserve"> lotado</w:t>
      </w:r>
      <w:r w:rsidR="005E0E41" w:rsidRPr="00852C2C">
        <w:rPr>
          <w:rFonts w:asciiTheme="minorHAnsi" w:eastAsia="Times New Roman" w:hAnsiTheme="minorHAnsi" w:cs="Calibri Light"/>
          <w:color w:val="000000" w:themeColor="text1"/>
          <w:sz w:val="24"/>
          <w:szCs w:val="24"/>
        </w:rPr>
        <w:t>s</w:t>
      </w:r>
      <w:r w:rsidR="00C00BF8" w:rsidRPr="00852C2C">
        <w:rPr>
          <w:rFonts w:asciiTheme="minorHAnsi" w:eastAsia="Times New Roman" w:hAnsiTheme="minorHAnsi" w:cs="Calibri Light"/>
          <w:color w:val="000000" w:themeColor="text1"/>
          <w:sz w:val="24"/>
          <w:szCs w:val="24"/>
        </w:rPr>
        <w:t xml:space="preserve"> na Secretaria </w:t>
      </w:r>
      <w:r w:rsidR="005E0E41" w:rsidRPr="00852C2C">
        <w:rPr>
          <w:rFonts w:asciiTheme="minorHAnsi" w:eastAsia="Times New Roman" w:hAnsiTheme="minorHAnsi" w:cs="Calibri Light"/>
          <w:color w:val="000000" w:themeColor="text1"/>
          <w:sz w:val="24"/>
          <w:szCs w:val="24"/>
        </w:rPr>
        <w:t>da Administração.</w:t>
      </w:r>
    </w:p>
    <w:p w14:paraId="21F90AAD" w14:textId="670067CD"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738C8D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662CF1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21A48F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445EEA" w14:textId="239E3D64"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10.6. Caberá ao gestor e ao fiscal as atribuições constantes na Portaria nº </w:t>
      </w:r>
      <w:r w:rsidR="005E0E41" w:rsidRPr="00852C2C">
        <w:rPr>
          <w:rFonts w:asciiTheme="minorHAnsi" w:eastAsia="Times New Roman" w:hAnsiTheme="minorHAnsi" w:cs="Calibri Light"/>
          <w:color w:val="000000" w:themeColor="text1"/>
          <w:sz w:val="24"/>
          <w:szCs w:val="24"/>
        </w:rPr>
        <w:t>223</w:t>
      </w:r>
      <w:r w:rsidRPr="00852C2C">
        <w:rPr>
          <w:rFonts w:asciiTheme="minorHAnsi" w:eastAsia="Times New Roman" w:hAnsiTheme="minorHAnsi" w:cs="Calibri Light"/>
          <w:color w:val="000000" w:themeColor="text1"/>
          <w:sz w:val="24"/>
          <w:szCs w:val="24"/>
        </w:rPr>
        <w:t>/202</w:t>
      </w:r>
      <w:r w:rsidR="005E0E41" w:rsidRPr="00852C2C">
        <w:rPr>
          <w:rFonts w:asciiTheme="minorHAnsi" w:eastAsia="Times New Roman" w:hAnsiTheme="minorHAnsi" w:cs="Calibri Light"/>
          <w:color w:val="000000" w:themeColor="text1"/>
          <w:sz w:val="24"/>
          <w:szCs w:val="24"/>
        </w:rPr>
        <w:t>3</w:t>
      </w:r>
      <w:r w:rsidR="00C00BF8" w:rsidRPr="00852C2C">
        <w:rPr>
          <w:rFonts w:asciiTheme="minorHAnsi" w:eastAsia="Times New Roman" w:hAnsiTheme="minorHAnsi" w:cs="Calibri Light"/>
          <w:color w:val="000000" w:themeColor="text1"/>
          <w:sz w:val="24"/>
          <w:szCs w:val="24"/>
        </w:rPr>
        <w:t>.</w:t>
      </w:r>
    </w:p>
    <w:p w14:paraId="43FA2EF8"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FE8B296"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11. DAS SANÇÕES POR INADIMPLEMENTO</w:t>
      </w:r>
    </w:p>
    <w:p w14:paraId="4D18242B"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230733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33F0D1A9" w14:textId="0B9DA199" w:rsidR="00E3476D" w:rsidRPr="00852C2C" w:rsidRDefault="00935D2F" w:rsidP="00FE4847">
      <w:pPr>
        <w:rPr>
          <w:rFonts w:asciiTheme="minorHAnsi" w:eastAsia="Times New Roman" w:hAnsiTheme="minorHAnsi" w:cs="Calibri Light"/>
          <w:b/>
          <w:color w:val="000000" w:themeColor="text1"/>
          <w:sz w:val="24"/>
          <w:szCs w:val="24"/>
        </w:rPr>
      </w:pPr>
      <w:r w:rsidRPr="00852C2C">
        <w:rPr>
          <w:color w:val="000000" w:themeColor="text1"/>
        </w:rPr>
        <w:br w:type="page"/>
      </w:r>
      <w:r w:rsidRPr="00852C2C">
        <w:rPr>
          <w:rFonts w:asciiTheme="minorHAnsi" w:eastAsia="Times New Roman" w:hAnsiTheme="minorHAnsi" w:cs="Calibri Light"/>
          <w:b/>
          <w:color w:val="000000" w:themeColor="text1"/>
          <w:sz w:val="24"/>
          <w:szCs w:val="24"/>
        </w:rPr>
        <w:lastRenderedPageBreak/>
        <w:t>ANEXO II</w:t>
      </w:r>
    </w:p>
    <w:p w14:paraId="38A7FE70"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MODELO DE PROPOSTA</w:t>
      </w:r>
    </w:p>
    <w:p w14:paraId="1FD8D17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BE7FC8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NOME DA LICITANTE</w:t>
      </w:r>
    </w:p>
    <w:p w14:paraId="6DD0638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Nº DO CNPJ</w:t>
      </w:r>
    </w:p>
    <w:p w14:paraId="6E87BFC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Endereço, Cidade e Estado.</w:t>
      </w:r>
    </w:p>
    <w:p w14:paraId="68D5584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Nº do Telefone.</w:t>
      </w:r>
    </w:p>
    <w:p w14:paraId="5BA7DEE0"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Endereço de e-mail.</w:t>
      </w:r>
    </w:p>
    <w:p w14:paraId="521E1DB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867470E" w14:textId="626127AE"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Referente ao Pregão Eletrônico nº </w:t>
      </w:r>
      <w:r w:rsidR="00D57077">
        <w:rPr>
          <w:rFonts w:asciiTheme="minorHAnsi" w:eastAsia="Times New Roman" w:hAnsiTheme="minorHAnsi" w:cs="Calibri Light"/>
          <w:color w:val="000000" w:themeColor="text1"/>
          <w:sz w:val="24"/>
          <w:szCs w:val="24"/>
        </w:rPr>
        <w:t>79/2023</w:t>
      </w:r>
      <w:r w:rsidRPr="00852C2C">
        <w:rPr>
          <w:rFonts w:asciiTheme="minorHAnsi" w:eastAsia="Times New Roman" w:hAnsiTheme="minorHAnsi" w:cs="Calibri Light"/>
          <w:color w:val="000000" w:themeColor="text1"/>
          <w:sz w:val="24"/>
          <w:szCs w:val="24"/>
        </w:rPr>
        <w:t>.</w:t>
      </w:r>
    </w:p>
    <w:p w14:paraId="5D1DBFC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DEE4C" w14:textId="191E57C1"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 O valor global para a execução do objeto é de R$</w:t>
      </w:r>
      <w:r w:rsidR="00DC7C3C" w:rsidRPr="00852C2C">
        <w:rPr>
          <w:rFonts w:asciiTheme="minorHAnsi" w:eastAsia="Times New Roman" w:hAnsiTheme="minorHAnsi" w:cs="Calibri Light"/>
          <w:color w:val="000000" w:themeColor="text1"/>
          <w:sz w:val="24"/>
          <w:szCs w:val="24"/>
        </w:rPr>
        <w:t>- (</w:t>
      </w:r>
      <w:r w:rsidRPr="00852C2C">
        <w:rPr>
          <w:rFonts w:asciiTheme="minorHAnsi" w:eastAsia="Times New Roman" w:hAnsiTheme="minorHAnsi" w:cs="Calibri Light"/>
          <w:color w:val="000000" w:themeColor="text1"/>
          <w:sz w:val="24"/>
          <w:szCs w:val="24"/>
        </w:rPr>
        <w:t>valor por extenso).</w:t>
      </w:r>
    </w:p>
    <w:p w14:paraId="2EDBC06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F71698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1.2. O prazo de validade da proposta de preços é de noventa dias a partir da data da sessão.</w:t>
      </w:r>
    </w:p>
    <w:p w14:paraId="7CEAB47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31A113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 A execução do objeto se dará na forma estabelecida pelo edital e seus anexos.</w:t>
      </w:r>
    </w:p>
    <w:p w14:paraId="2A128E9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F5387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 Se vencedora da Licitação, assinará a Ata de Registro de Preços, na qualidade de representante legal o Senhor (a) (Nome, CPF, RG, Endereço).</w:t>
      </w:r>
    </w:p>
    <w:p w14:paraId="6E84A9A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6DB69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3. Se vencedora da Licitação, o Preposto da Fornecedora para representá-la durante a vigência do mesmo, será o (a) Senhor (a) (Nome, CPF, RG, Endereço, Telefone, e-mail).</w:t>
      </w:r>
    </w:p>
    <w:p w14:paraId="7601FAB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FD470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4. Os pagamentos deverão ser efetuados em conta corrente própria da Licitante, sendo (Banco, Agência e Conta).</w:t>
      </w:r>
    </w:p>
    <w:p w14:paraId="439AC90F" w14:textId="77777777" w:rsidR="00E3476D" w:rsidRPr="00852C2C" w:rsidRDefault="00E3476D">
      <w:pPr>
        <w:spacing w:after="0" w:line="240" w:lineRule="auto"/>
        <w:textAlignment w:val="baseline"/>
        <w:rPr>
          <w:rFonts w:asciiTheme="minorHAnsi" w:eastAsia="Times New Roman" w:hAnsiTheme="minorHAnsi" w:cs="Calibri Light"/>
          <w:color w:val="000000" w:themeColor="text1"/>
          <w:sz w:val="24"/>
          <w:szCs w:val="24"/>
        </w:rPr>
      </w:pPr>
    </w:p>
    <w:p w14:paraId="24202569" w14:textId="77777777" w:rsidR="00E3476D" w:rsidRPr="00852C2C" w:rsidRDefault="00935D2F">
      <w:pPr>
        <w:spacing w:after="0" w:line="240" w:lineRule="auto"/>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5. Relação de itens cotados:</w:t>
      </w:r>
    </w:p>
    <w:p w14:paraId="0047E24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tbl>
      <w:tblPr>
        <w:tblW w:w="10459" w:type="dxa"/>
        <w:tblInd w:w="59" w:type="dxa"/>
        <w:tblCellMar>
          <w:top w:w="28" w:type="dxa"/>
          <w:left w:w="28" w:type="dxa"/>
          <w:bottom w:w="28" w:type="dxa"/>
          <w:right w:w="28" w:type="dxa"/>
        </w:tblCellMar>
        <w:tblLook w:val="04A0" w:firstRow="1" w:lastRow="0" w:firstColumn="1" w:lastColumn="0" w:noHBand="0" w:noVBand="1"/>
      </w:tblPr>
      <w:tblGrid>
        <w:gridCol w:w="800"/>
        <w:gridCol w:w="734"/>
        <w:gridCol w:w="5239"/>
        <w:gridCol w:w="567"/>
        <w:gridCol w:w="709"/>
        <w:gridCol w:w="992"/>
        <w:gridCol w:w="1418"/>
      </w:tblGrid>
      <w:tr w:rsidR="00852C2C" w:rsidRPr="00852C2C" w14:paraId="102B1020" w14:textId="77777777" w:rsidTr="00382201">
        <w:tc>
          <w:tcPr>
            <w:tcW w:w="800" w:type="dxa"/>
            <w:tcBorders>
              <w:top w:val="single" w:sz="2" w:space="0" w:color="000000"/>
              <w:left w:val="single" w:sz="2" w:space="0" w:color="000000"/>
              <w:bottom w:val="single" w:sz="2" w:space="0" w:color="000000"/>
            </w:tcBorders>
          </w:tcPr>
          <w:p w14:paraId="4DBAEA64"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Lote</w:t>
            </w:r>
          </w:p>
        </w:tc>
        <w:tc>
          <w:tcPr>
            <w:tcW w:w="734" w:type="dxa"/>
            <w:tcBorders>
              <w:top w:val="single" w:sz="2" w:space="0" w:color="000000"/>
              <w:left w:val="single" w:sz="2" w:space="0" w:color="000000"/>
              <w:bottom w:val="single" w:sz="2" w:space="0" w:color="000000"/>
            </w:tcBorders>
          </w:tcPr>
          <w:p w14:paraId="16BED612"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Item</w:t>
            </w:r>
          </w:p>
        </w:tc>
        <w:tc>
          <w:tcPr>
            <w:tcW w:w="5239" w:type="dxa"/>
            <w:tcBorders>
              <w:top w:val="single" w:sz="2" w:space="0" w:color="000000"/>
              <w:left w:val="single" w:sz="2" w:space="0" w:color="000000"/>
              <w:bottom w:val="single" w:sz="2" w:space="0" w:color="000000"/>
            </w:tcBorders>
          </w:tcPr>
          <w:p w14:paraId="32273EEA"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Descrição</w:t>
            </w:r>
          </w:p>
        </w:tc>
        <w:tc>
          <w:tcPr>
            <w:tcW w:w="567" w:type="dxa"/>
            <w:tcBorders>
              <w:top w:val="single" w:sz="2" w:space="0" w:color="000000"/>
              <w:left w:val="single" w:sz="2" w:space="0" w:color="000000"/>
              <w:bottom w:val="single" w:sz="2" w:space="0" w:color="000000"/>
            </w:tcBorders>
          </w:tcPr>
          <w:p w14:paraId="26A570B3"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proofErr w:type="spellStart"/>
            <w:r w:rsidRPr="00852C2C">
              <w:rPr>
                <w:rFonts w:ascii="Calibri" w:hAnsi="Calibri"/>
                <w:b/>
                <w:bCs/>
                <w:color w:val="000000" w:themeColor="text1"/>
                <w:sz w:val="22"/>
              </w:rPr>
              <w:t>Qtd</w:t>
            </w:r>
            <w:proofErr w:type="spellEnd"/>
          </w:p>
        </w:tc>
        <w:tc>
          <w:tcPr>
            <w:tcW w:w="709" w:type="dxa"/>
            <w:tcBorders>
              <w:top w:val="single" w:sz="2" w:space="0" w:color="000000"/>
              <w:left w:val="single" w:sz="2" w:space="0" w:color="000000"/>
              <w:bottom w:val="single" w:sz="2" w:space="0" w:color="000000"/>
            </w:tcBorders>
          </w:tcPr>
          <w:p w14:paraId="33E146C3"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Un</w:t>
            </w:r>
          </w:p>
        </w:tc>
        <w:tc>
          <w:tcPr>
            <w:tcW w:w="992" w:type="dxa"/>
            <w:tcBorders>
              <w:top w:val="single" w:sz="2" w:space="0" w:color="000000"/>
              <w:left w:val="single" w:sz="2" w:space="0" w:color="000000"/>
              <w:bottom w:val="single" w:sz="2" w:space="0" w:color="000000"/>
            </w:tcBorders>
          </w:tcPr>
          <w:p w14:paraId="64648878"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V. Unit R$</w:t>
            </w:r>
          </w:p>
        </w:tc>
        <w:tc>
          <w:tcPr>
            <w:tcW w:w="1418" w:type="dxa"/>
            <w:tcBorders>
              <w:top w:val="single" w:sz="2" w:space="0" w:color="000000"/>
              <w:left w:val="single" w:sz="2" w:space="0" w:color="000000"/>
              <w:bottom w:val="single" w:sz="2" w:space="0" w:color="000000"/>
              <w:right w:val="single" w:sz="2" w:space="0" w:color="000000"/>
            </w:tcBorders>
          </w:tcPr>
          <w:p w14:paraId="7FD4576E" w14:textId="77777777" w:rsidR="00FE4847" w:rsidRPr="00852C2C" w:rsidRDefault="00FE4847" w:rsidP="00382201">
            <w:pPr>
              <w:pStyle w:val="Contedodatabela"/>
              <w:spacing w:after="0" w:line="240" w:lineRule="auto"/>
              <w:jc w:val="center"/>
              <w:rPr>
                <w:rFonts w:ascii="Calibri" w:hAnsi="Calibri"/>
                <w:b/>
                <w:bCs/>
                <w:color w:val="000000" w:themeColor="text1"/>
                <w:sz w:val="22"/>
              </w:rPr>
            </w:pPr>
            <w:r w:rsidRPr="00852C2C">
              <w:rPr>
                <w:rFonts w:ascii="Calibri" w:hAnsi="Calibri"/>
                <w:b/>
                <w:bCs/>
                <w:color w:val="000000" w:themeColor="text1"/>
                <w:sz w:val="22"/>
              </w:rPr>
              <w:t>V. Total R$</w:t>
            </w:r>
          </w:p>
        </w:tc>
      </w:tr>
      <w:tr w:rsidR="00FE4847" w:rsidRPr="00852C2C" w14:paraId="77DDE922" w14:textId="77777777" w:rsidTr="00382201">
        <w:tc>
          <w:tcPr>
            <w:tcW w:w="800" w:type="dxa"/>
            <w:tcBorders>
              <w:left w:val="single" w:sz="2" w:space="0" w:color="000000"/>
              <w:bottom w:val="single" w:sz="2" w:space="0" w:color="000000"/>
            </w:tcBorders>
          </w:tcPr>
          <w:p w14:paraId="5F164429" w14:textId="77777777"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1</w:t>
            </w:r>
          </w:p>
        </w:tc>
        <w:tc>
          <w:tcPr>
            <w:tcW w:w="734" w:type="dxa"/>
            <w:tcBorders>
              <w:left w:val="single" w:sz="2" w:space="0" w:color="000000"/>
              <w:bottom w:val="single" w:sz="2" w:space="0" w:color="000000"/>
            </w:tcBorders>
          </w:tcPr>
          <w:p w14:paraId="7441BCFF" w14:textId="77777777"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1</w:t>
            </w:r>
          </w:p>
        </w:tc>
        <w:tc>
          <w:tcPr>
            <w:tcW w:w="5239" w:type="dxa"/>
            <w:tcBorders>
              <w:left w:val="single" w:sz="2" w:space="0" w:color="000000"/>
              <w:bottom w:val="single" w:sz="2" w:space="0" w:color="000000"/>
            </w:tcBorders>
          </w:tcPr>
          <w:p w14:paraId="18FC7641" w14:textId="77777777" w:rsidR="00FE4847" w:rsidRPr="00852C2C" w:rsidRDefault="00FE4847" w:rsidP="00382201">
            <w:pPr>
              <w:pStyle w:val="Contedodatabela"/>
              <w:spacing w:after="0" w:line="240" w:lineRule="auto"/>
              <w:jc w:val="both"/>
              <w:rPr>
                <w:rFonts w:ascii="Calibri" w:hAnsi="Calibri"/>
                <w:color w:val="000000" w:themeColor="text1"/>
                <w:sz w:val="22"/>
              </w:rPr>
            </w:pPr>
            <w:r w:rsidRPr="00852C2C">
              <w:rPr>
                <w:rFonts w:ascii="Calibri" w:hAnsi="Calibri"/>
                <w:color w:val="000000" w:themeColor="text1"/>
                <w:sz w:val="22"/>
              </w:rPr>
              <w:t xml:space="preserve">Microsoft Office Standard LTSC 2021 - Licença perpétua. </w:t>
            </w:r>
          </w:p>
        </w:tc>
        <w:tc>
          <w:tcPr>
            <w:tcW w:w="567" w:type="dxa"/>
            <w:tcBorders>
              <w:left w:val="single" w:sz="2" w:space="0" w:color="000000"/>
              <w:bottom w:val="single" w:sz="2" w:space="0" w:color="000000"/>
            </w:tcBorders>
          </w:tcPr>
          <w:p w14:paraId="28515995" w14:textId="77777777"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35</w:t>
            </w:r>
          </w:p>
        </w:tc>
        <w:tc>
          <w:tcPr>
            <w:tcW w:w="709" w:type="dxa"/>
            <w:tcBorders>
              <w:left w:val="single" w:sz="2" w:space="0" w:color="000000"/>
              <w:bottom w:val="single" w:sz="2" w:space="0" w:color="000000"/>
            </w:tcBorders>
          </w:tcPr>
          <w:p w14:paraId="53E664EC" w14:textId="77777777"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UN.</w:t>
            </w:r>
          </w:p>
        </w:tc>
        <w:tc>
          <w:tcPr>
            <w:tcW w:w="992" w:type="dxa"/>
            <w:tcBorders>
              <w:left w:val="single" w:sz="2" w:space="0" w:color="000000"/>
              <w:bottom w:val="single" w:sz="2" w:space="0" w:color="000000"/>
            </w:tcBorders>
          </w:tcPr>
          <w:p w14:paraId="48BA89A0" w14:textId="66528743"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w:t>
            </w:r>
          </w:p>
        </w:tc>
        <w:tc>
          <w:tcPr>
            <w:tcW w:w="1418" w:type="dxa"/>
            <w:tcBorders>
              <w:left w:val="single" w:sz="2" w:space="0" w:color="000000"/>
              <w:bottom w:val="single" w:sz="2" w:space="0" w:color="000000"/>
              <w:right w:val="single" w:sz="2" w:space="0" w:color="000000"/>
            </w:tcBorders>
          </w:tcPr>
          <w:p w14:paraId="373E9B70" w14:textId="5B42695D" w:rsidR="00FE4847" w:rsidRPr="00852C2C" w:rsidRDefault="00FE4847" w:rsidP="00382201">
            <w:pPr>
              <w:pStyle w:val="Contedodatabela"/>
              <w:spacing w:after="0" w:line="240" w:lineRule="auto"/>
              <w:jc w:val="center"/>
              <w:rPr>
                <w:rFonts w:ascii="Calibri" w:hAnsi="Calibri"/>
                <w:color w:val="000000" w:themeColor="text1"/>
                <w:sz w:val="22"/>
              </w:rPr>
            </w:pPr>
            <w:r w:rsidRPr="00852C2C">
              <w:rPr>
                <w:rFonts w:ascii="Calibri" w:hAnsi="Calibri"/>
                <w:color w:val="000000" w:themeColor="text1"/>
                <w:sz w:val="22"/>
              </w:rPr>
              <w:t>-</w:t>
            </w:r>
          </w:p>
        </w:tc>
      </w:tr>
    </w:tbl>
    <w:p w14:paraId="4AC7664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EACC98D" w14:textId="77777777" w:rsidR="00E3476D" w:rsidRPr="00852C2C" w:rsidRDefault="00935D2F">
      <w:pPr>
        <w:spacing w:after="0" w:line="240" w:lineRule="auto"/>
        <w:jc w:val="right"/>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Local e data.</w:t>
      </w:r>
    </w:p>
    <w:p w14:paraId="25BD12C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186D72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CF8D21B"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Nome e Assinatura do representante legal</w:t>
      </w:r>
    </w:p>
    <w:p w14:paraId="40A10E9B"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CPF e RG</w:t>
      </w:r>
    </w:p>
    <w:p w14:paraId="681E1A6D" w14:textId="7F810765" w:rsidR="00E3476D" w:rsidRPr="00852C2C" w:rsidRDefault="00935D2F">
      <w:pPr>
        <w:rPr>
          <w:rFonts w:asciiTheme="minorHAnsi" w:eastAsia="Times New Roman" w:hAnsiTheme="minorHAnsi" w:cs="Calibri Light"/>
          <w:color w:val="000000" w:themeColor="text1"/>
          <w:sz w:val="24"/>
          <w:szCs w:val="24"/>
        </w:rPr>
      </w:pPr>
      <w:r w:rsidRPr="00852C2C">
        <w:rPr>
          <w:color w:val="000000" w:themeColor="text1"/>
        </w:rPr>
        <w:br w:type="page"/>
      </w:r>
    </w:p>
    <w:p w14:paraId="0C5125C7" w14:textId="77777777" w:rsidR="00DF3BA2" w:rsidRPr="00852C2C"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lastRenderedPageBreak/>
        <w:t>ANEXO III</w:t>
      </w:r>
    </w:p>
    <w:p w14:paraId="2022E7EF" w14:textId="77777777" w:rsidR="00DF3BA2" w:rsidRPr="00852C2C"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MODELO DE DECLARAÇÃO UNIFICADA</w:t>
      </w:r>
    </w:p>
    <w:p w14:paraId="76288ED7" w14:textId="77777777" w:rsidR="00DF3BA2" w:rsidRPr="00852C2C" w:rsidRDefault="00DF3BA2" w:rsidP="00DF3BA2">
      <w:pPr>
        <w:pStyle w:val="Standard"/>
        <w:tabs>
          <w:tab w:val="left" w:pos="426"/>
        </w:tabs>
        <w:jc w:val="center"/>
        <w:rPr>
          <w:rFonts w:asciiTheme="minorHAnsi" w:hAnsiTheme="minorHAnsi" w:cstheme="minorHAnsi"/>
          <w:b/>
          <w:color w:val="000000" w:themeColor="text1"/>
        </w:rPr>
      </w:pPr>
    </w:p>
    <w:p w14:paraId="0CFCD834" w14:textId="54C34ABB" w:rsidR="00DF3BA2" w:rsidRPr="00852C2C" w:rsidRDefault="00DF3BA2" w:rsidP="00DF3BA2">
      <w:pPr>
        <w:pStyle w:val="Standard"/>
        <w:tabs>
          <w:tab w:val="left" w:pos="426"/>
        </w:tabs>
        <w:jc w:val="center"/>
        <w:rPr>
          <w:rFonts w:asciiTheme="minorHAnsi" w:hAnsiTheme="minorHAnsi" w:cstheme="minorHAnsi"/>
          <w:b/>
          <w:color w:val="000000" w:themeColor="text1"/>
        </w:rPr>
      </w:pPr>
      <w:r w:rsidRPr="00852C2C">
        <w:rPr>
          <w:rFonts w:asciiTheme="minorHAnsi" w:hAnsiTheme="minorHAnsi" w:cstheme="minorHAnsi"/>
          <w:b/>
          <w:color w:val="000000" w:themeColor="text1"/>
        </w:rPr>
        <w:t xml:space="preserve">PREGÃO ELETRÔNICO Nº </w:t>
      </w:r>
      <w:r w:rsidR="00D57077">
        <w:rPr>
          <w:rFonts w:asciiTheme="minorHAnsi" w:hAnsiTheme="minorHAnsi" w:cstheme="minorHAnsi"/>
          <w:b/>
          <w:color w:val="000000" w:themeColor="text1"/>
        </w:rPr>
        <w:t>79/2023</w:t>
      </w:r>
    </w:p>
    <w:p w14:paraId="5AFEED60" w14:textId="77777777" w:rsidR="00DF3BA2" w:rsidRPr="00852C2C" w:rsidRDefault="00DF3BA2" w:rsidP="00DF3BA2">
      <w:pPr>
        <w:pStyle w:val="Standard"/>
        <w:tabs>
          <w:tab w:val="left" w:pos="426"/>
        </w:tabs>
        <w:jc w:val="both"/>
        <w:rPr>
          <w:rFonts w:asciiTheme="minorHAnsi" w:hAnsiTheme="minorHAnsi" w:cstheme="minorHAnsi"/>
          <w:bCs/>
          <w:color w:val="000000" w:themeColor="text1"/>
          <w:lang w:eastAsia="ar-SA"/>
        </w:rPr>
      </w:pPr>
    </w:p>
    <w:p w14:paraId="00E55558" w14:textId="77777777" w:rsidR="00DF3BA2" w:rsidRPr="00852C2C" w:rsidRDefault="00DF3BA2" w:rsidP="00DF3BA2">
      <w:pPr>
        <w:pStyle w:val="Standard"/>
        <w:tabs>
          <w:tab w:val="left" w:pos="426"/>
        </w:tabs>
        <w:jc w:val="both"/>
        <w:rPr>
          <w:rFonts w:asciiTheme="minorHAnsi" w:hAnsiTheme="minorHAnsi" w:cstheme="minorHAnsi"/>
          <w:bCs/>
          <w:color w:val="000000" w:themeColor="text1"/>
          <w:lang w:eastAsia="ar-SA"/>
        </w:rPr>
      </w:pPr>
      <w:r w:rsidRPr="00852C2C">
        <w:rPr>
          <w:rFonts w:asciiTheme="minorHAnsi" w:hAnsiTheme="minorHAnsi" w:cstheme="minorHAnsi"/>
          <w:bCs/>
          <w:color w:val="000000" w:themeColor="text1"/>
          <w:lang w:eastAsia="ar-SA"/>
        </w:rPr>
        <w:t>RAZÃO SOCIAL:</w:t>
      </w:r>
    </w:p>
    <w:p w14:paraId="7907BFCC" w14:textId="77777777" w:rsidR="00DF3BA2" w:rsidRPr="00852C2C" w:rsidRDefault="00DF3BA2" w:rsidP="00DF3BA2">
      <w:pPr>
        <w:pStyle w:val="Standard"/>
        <w:tabs>
          <w:tab w:val="left" w:pos="426"/>
        </w:tabs>
        <w:jc w:val="both"/>
        <w:rPr>
          <w:rFonts w:asciiTheme="minorHAnsi" w:hAnsiTheme="minorHAnsi" w:cstheme="minorHAnsi"/>
          <w:bCs/>
          <w:color w:val="000000" w:themeColor="text1"/>
          <w:lang w:eastAsia="ar-SA"/>
        </w:rPr>
      </w:pPr>
      <w:r w:rsidRPr="00852C2C">
        <w:rPr>
          <w:rFonts w:asciiTheme="minorHAnsi" w:hAnsiTheme="minorHAnsi" w:cstheme="minorHAnsi"/>
          <w:bCs/>
          <w:color w:val="000000" w:themeColor="text1"/>
          <w:lang w:eastAsia="ar-SA"/>
        </w:rPr>
        <w:t>CNPJ:</w:t>
      </w:r>
    </w:p>
    <w:p w14:paraId="3955E31B" w14:textId="77777777" w:rsidR="00DF3BA2" w:rsidRPr="00852C2C" w:rsidRDefault="00DF3BA2" w:rsidP="00DF3BA2">
      <w:pPr>
        <w:pStyle w:val="Standard"/>
        <w:tabs>
          <w:tab w:val="left" w:pos="426"/>
        </w:tabs>
        <w:jc w:val="both"/>
        <w:rPr>
          <w:rFonts w:asciiTheme="minorHAnsi" w:hAnsiTheme="minorHAnsi" w:cstheme="minorHAnsi"/>
          <w:bCs/>
          <w:color w:val="000000" w:themeColor="text1"/>
          <w:lang w:eastAsia="ar-SA"/>
        </w:rPr>
      </w:pPr>
      <w:r w:rsidRPr="00852C2C">
        <w:rPr>
          <w:rFonts w:asciiTheme="minorHAnsi" w:hAnsiTheme="minorHAnsi" w:cstheme="minorHAnsi"/>
          <w:bCs/>
          <w:color w:val="000000" w:themeColor="text1"/>
          <w:lang w:eastAsia="ar-SA"/>
        </w:rPr>
        <w:t>ENDEREÇO:</w:t>
      </w:r>
    </w:p>
    <w:p w14:paraId="2EF65AB3" w14:textId="77777777" w:rsidR="00DF3BA2" w:rsidRPr="00852C2C" w:rsidRDefault="00DF3BA2" w:rsidP="00DF3BA2">
      <w:pPr>
        <w:pStyle w:val="Standard"/>
        <w:tabs>
          <w:tab w:val="left" w:pos="426"/>
        </w:tabs>
        <w:jc w:val="both"/>
        <w:rPr>
          <w:rFonts w:asciiTheme="minorHAnsi" w:hAnsiTheme="minorHAnsi" w:cstheme="minorHAnsi"/>
          <w:bCs/>
          <w:color w:val="000000" w:themeColor="text1"/>
          <w:lang w:eastAsia="ar-SA"/>
        </w:rPr>
      </w:pPr>
      <w:r w:rsidRPr="00852C2C">
        <w:rPr>
          <w:rFonts w:asciiTheme="minorHAnsi" w:hAnsiTheme="minorHAnsi" w:cstheme="minorHAnsi"/>
          <w:bCs/>
          <w:color w:val="000000" w:themeColor="text1"/>
          <w:lang w:eastAsia="ar-SA"/>
        </w:rPr>
        <w:t>TEL:</w:t>
      </w:r>
    </w:p>
    <w:p w14:paraId="3C026157" w14:textId="77777777" w:rsidR="00DF3BA2" w:rsidRPr="00852C2C" w:rsidRDefault="00DF3BA2" w:rsidP="00DF3BA2">
      <w:pPr>
        <w:pStyle w:val="Standard"/>
        <w:jc w:val="both"/>
        <w:rPr>
          <w:rFonts w:asciiTheme="minorHAnsi" w:hAnsiTheme="minorHAnsi" w:cstheme="minorHAnsi"/>
          <w:bCs/>
          <w:color w:val="000000" w:themeColor="text1"/>
          <w:lang w:eastAsia="ar-SA"/>
        </w:rPr>
      </w:pPr>
      <w:r w:rsidRPr="00852C2C">
        <w:rPr>
          <w:rFonts w:asciiTheme="minorHAnsi" w:hAnsiTheme="minorHAnsi" w:cstheme="minorHAnsi"/>
          <w:bCs/>
          <w:color w:val="000000" w:themeColor="text1"/>
          <w:lang w:eastAsia="ar-SA"/>
        </w:rPr>
        <w:t>E-MAIL:</w:t>
      </w:r>
    </w:p>
    <w:p w14:paraId="425D180D" w14:textId="77777777" w:rsidR="00DF3BA2" w:rsidRPr="00852C2C" w:rsidRDefault="00DF3BA2" w:rsidP="00DF3BA2">
      <w:pPr>
        <w:rPr>
          <w:rFonts w:asciiTheme="minorHAnsi" w:eastAsia="Times New Roman" w:hAnsiTheme="minorHAnsi" w:cs="Calibri Light"/>
          <w:b/>
          <w:color w:val="000000" w:themeColor="text1"/>
          <w:sz w:val="24"/>
          <w:szCs w:val="24"/>
        </w:rPr>
      </w:pPr>
    </w:p>
    <w:p w14:paraId="08709593" w14:textId="77777777" w:rsidR="00DF3BA2" w:rsidRPr="00852C2C" w:rsidRDefault="00DF3BA2" w:rsidP="00DF3BA2">
      <w:pPr>
        <w:spacing w:after="0" w:line="240" w:lineRule="auto"/>
        <w:jc w:val="both"/>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O signatário da presente declara, em nome da empresa supracitada e para todos os fins de direito:</w:t>
      </w:r>
    </w:p>
    <w:p w14:paraId="6226DCA0" w14:textId="77777777" w:rsidR="00DF3BA2" w:rsidRPr="00852C2C" w:rsidRDefault="00DF3BA2" w:rsidP="00DF3BA2">
      <w:pPr>
        <w:spacing w:after="0" w:line="240" w:lineRule="auto"/>
        <w:jc w:val="both"/>
        <w:rPr>
          <w:rFonts w:asciiTheme="minorHAnsi" w:eastAsia="Times New Roman" w:hAnsiTheme="minorHAnsi" w:cs="Calibri Light"/>
          <w:color w:val="000000" w:themeColor="text1"/>
          <w:sz w:val="24"/>
          <w:szCs w:val="24"/>
        </w:rPr>
      </w:pPr>
    </w:p>
    <w:p w14:paraId="07EAD71F"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 Ter pleno conhecimento bem como atender a todas as exigências relativas à habilitação no presente certame;</w:t>
      </w:r>
    </w:p>
    <w:p w14:paraId="574B7071"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p>
    <w:p w14:paraId="04257107"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p>
    <w:p w14:paraId="2CBB5D5F"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p>
    <w:p w14:paraId="4D176718" w14:textId="77777777" w:rsidR="00DF3BA2" w:rsidRPr="00852C2C" w:rsidRDefault="00DF3BA2" w:rsidP="00DF3BA2">
      <w:pPr>
        <w:spacing w:after="0" w:line="240" w:lineRule="auto"/>
        <w:ind w:left="284"/>
        <w:jc w:val="both"/>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852C2C" w:rsidRDefault="00DF3BA2" w:rsidP="00DF3BA2">
      <w:pPr>
        <w:spacing w:after="0" w:line="240" w:lineRule="auto"/>
        <w:jc w:val="both"/>
        <w:rPr>
          <w:rFonts w:asciiTheme="minorHAnsi" w:eastAsia="Times New Roman" w:hAnsiTheme="minorHAnsi" w:cs="Calibri Light"/>
          <w:color w:val="000000" w:themeColor="text1"/>
          <w:sz w:val="24"/>
          <w:szCs w:val="24"/>
        </w:rPr>
      </w:pPr>
    </w:p>
    <w:p w14:paraId="08A6464C" w14:textId="77777777" w:rsidR="00DF3BA2" w:rsidRPr="00852C2C" w:rsidRDefault="00DF3BA2" w:rsidP="00DF3BA2">
      <w:pPr>
        <w:pStyle w:val="Standard"/>
        <w:jc w:val="right"/>
        <w:rPr>
          <w:rFonts w:asciiTheme="minorHAnsi" w:hAnsiTheme="minorHAnsi" w:cstheme="minorHAnsi"/>
          <w:color w:val="000000" w:themeColor="text1"/>
        </w:rPr>
      </w:pPr>
      <w:r w:rsidRPr="00852C2C">
        <w:rPr>
          <w:rFonts w:asciiTheme="minorHAnsi" w:hAnsiTheme="minorHAnsi" w:cstheme="minorHAnsi"/>
          <w:color w:val="000000" w:themeColor="text1"/>
        </w:rPr>
        <w:t>Local e data.</w:t>
      </w:r>
    </w:p>
    <w:p w14:paraId="6DE3872E" w14:textId="77777777" w:rsidR="00DF3BA2" w:rsidRPr="00852C2C" w:rsidRDefault="00DF3BA2" w:rsidP="00DF3BA2">
      <w:pPr>
        <w:pStyle w:val="Standard"/>
        <w:jc w:val="both"/>
        <w:rPr>
          <w:rFonts w:asciiTheme="minorHAnsi" w:hAnsiTheme="minorHAnsi" w:cstheme="minorHAnsi"/>
          <w:color w:val="000000" w:themeColor="text1"/>
        </w:rPr>
      </w:pPr>
    </w:p>
    <w:p w14:paraId="4CC5EB0B" w14:textId="77777777" w:rsidR="00DF3BA2" w:rsidRPr="00852C2C" w:rsidRDefault="00DF3BA2" w:rsidP="00DF3BA2">
      <w:pPr>
        <w:pStyle w:val="Standard"/>
        <w:jc w:val="both"/>
        <w:rPr>
          <w:rFonts w:asciiTheme="minorHAnsi" w:hAnsiTheme="minorHAnsi" w:cstheme="minorHAnsi"/>
          <w:color w:val="000000" w:themeColor="text1"/>
        </w:rPr>
      </w:pPr>
    </w:p>
    <w:p w14:paraId="5FD6DE3C" w14:textId="77777777" w:rsidR="00DF3BA2" w:rsidRPr="00852C2C" w:rsidRDefault="00DF3BA2" w:rsidP="00DF3BA2">
      <w:pPr>
        <w:pStyle w:val="Standard"/>
        <w:jc w:val="both"/>
        <w:rPr>
          <w:rFonts w:asciiTheme="minorHAnsi" w:hAnsiTheme="minorHAnsi" w:cstheme="minorHAnsi"/>
          <w:color w:val="000000" w:themeColor="text1"/>
        </w:rPr>
      </w:pPr>
    </w:p>
    <w:p w14:paraId="51188A73" w14:textId="77777777" w:rsidR="00DF3BA2" w:rsidRPr="00852C2C" w:rsidRDefault="00DF3BA2" w:rsidP="00DF3BA2">
      <w:pPr>
        <w:pStyle w:val="Standard"/>
        <w:jc w:val="center"/>
        <w:rPr>
          <w:rFonts w:asciiTheme="minorHAnsi" w:hAnsiTheme="minorHAnsi" w:cstheme="minorHAnsi"/>
          <w:color w:val="000000" w:themeColor="text1"/>
        </w:rPr>
      </w:pPr>
      <w:r w:rsidRPr="00852C2C">
        <w:rPr>
          <w:rFonts w:asciiTheme="minorHAnsi" w:hAnsiTheme="minorHAnsi" w:cstheme="minorHAnsi"/>
          <w:color w:val="000000" w:themeColor="text1"/>
        </w:rPr>
        <w:t>Nome e Assinatura do representante legal</w:t>
      </w:r>
    </w:p>
    <w:p w14:paraId="358431C6" w14:textId="77777777" w:rsidR="00DF3BA2" w:rsidRPr="00852C2C" w:rsidRDefault="00DF3BA2" w:rsidP="00DF3BA2">
      <w:pPr>
        <w:pStyle w:val="Standard"/>
        <w:jc w:val="center"/>
        <w:rPr>
          <w:rFonts w:asciiTheme="minorHAnsi" w:hAnsiTheme="minorHAnsi" w:cstheme="minorHAnsi"/>
          <w:color w:val="000000" w:themeColor="text1"/>
        </w:rPr>
      </w:pPr>
      <w:r w:rsidRPr="00852C2C">
        <w:rPr>
          <w:rFonts w:asciiTheme="minorHAnsi" w:hAnsiTheme="minorHAnsi" w:cstheme="minorHAnsi"/>
          <w:color w:val="000000" w:themeColor="text1"/>
        </w:rPr>
        <w:t>CPF nº</w:t>
      </w:r>
    </w:p>
    <w:p w14:paraId="2B764429" w14:textId="77777777" w:rsidR="00DF3BA2" w:rsidRPr="00852C2C"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4"/>
          <w:szCs w:val="24"/>
        </w:rPr>
      </w:pPr>
      <w:r w:rsidRPr="00852C2C">
        <w:rPr>
          <w:rFonts w:asciiTheme="minorHAnsi" w:hAnsiTheme="minorHAnsi" w:cstheme="minorHAnsi"/>
          <w:color w:val="000000" w:themeColor="text1"/>
          <w:sz w:val="24"/>
          <w:szCs w:val="24"/>
        </w:rPr>
        <w:t>RG nº</w:t>
      </w:r>
    </w:p>
    <w:p w14:paraId="2665E68C" w14:textId="5C643BA6" w:rsidR="00E3476D" w:rsidRPr="00852C2C" w:rsidRDefault="00E3476D">
      <w:pPr>
        <w:spacing w:after="0" w:line="240" w:lineRule="auto"/>
        <w:jc w:val="center"/>
        <w:textAlignment w:val="baseline"/>
        <w:rPr>
          <w:rFonts w:asciiTheme="minorHAnsi" w:eastAsia="Times New Roman" w:hAnsiTheme="minorHAnsi" w:cstheme="minorHAnsi"/>
          <w:color w:val="000000" w:themeColor="text1"/>
          <w:sz w:val="24"/>
          <w:szCs w:val="24"/>
        </w:rPr>
      </w:pPr>
    </w:p>
    <w:p w14:paraId="2E4A6027" w14:textId="77777777" w:rsidR="00E3476D" w:rsidRPr="00852C2C" w:rsidRDefault="00E3476D">
      <w:pPr>
        <w:rPr>
          <w:rFonts w:asciiTheme="minorHAnsi" w:eastAsia="Times New Roman" w:hAnsiTheme="minorHAnsi" w:cs="Calibri Light"/>
          <w:color w:val="000000" w:themeColor="text1"/>
          <w:sz w:val="24"/>
          <w:szCs w:val="24"/>
        </w:rPr>
      </w:pPr>
    </w:p>
    <w:p w14:paraId="76578318"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164D2223"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28235A47"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F4B2D28"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8B95687" w14:textId="705CC1B0"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17F6637" w14:textId="77777777" w:rsidR="00DF3BA2" w:rsidRPr="00852C2C" w:rsidRDefault="00DF3BA2">
      <w:pPr>
        <w:spacing w:after="0" w:line="240" w:lineRule="auto"/>
        <w:jc w:val="both"/>
        <w:textAlignment w:val="baseline"/>
        <w:rPr>
          <w:rFonts w:asciiTheme="minorHAnsi" w:eastAsia="Times New Roman" w:hAnsiTheme="minorHAnsi" w:cs="Calibri Light"/>
          <w:b/>
          <w:color w:val="000000" w:themeColor="text1"/>
          <w:sz w:val="24"/>
          <w:szCs w:val="24"/>
        </w:rPr>
      </w:pPr>
    </w:p>
    <w:p w14:paraId="393959E3"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lastRenderedPageBreak/>
        <w:t>ANEXO IV</w:t>
      </w:r>
    </w:p>
    <w:p w14:paraId="683A3DB7"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MINUTA DA ATA DE REGISTRO DE PREÇOS</w:t>
      </w:r>
    </w:p>
    <w:p w14:paraId="1D5E970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0D4E9EB" w14:textId="756058F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O </w:t>
      </w:r>
      <w:r w:rsidRPr="00852C2C">
        <w:rPr>
          <w:rFonts w:asciiTheme="minorHAnsi" w:eastAsia="Times New Roman" w:hAnsiTheme="minorHAnsi" w:cs="Calibri Light"/>
          <w:b/>
          <w:color w:val="000000" w:themeColor="text1"/>
          <w:sz w:val="24"/>
          <w:szCs w:val="24"/>
        </w:rPr>
        <w:t>MUNICÍPIO DE UBIRATÃ</w:t>
      </w:r>
      <w:r w:rsidRPr="00852C2C">
        <w:rPr>
          <w:rFonts w:asciiTheme="minorHAnsi" w:eastAsia="Times New Roman" w:hAnsiTheme="minorHAnsi" w:cs="Calibri Light"/>
          <w:color w:val="000000" w:themeColor="text1"/>
          <w:sz w:val="24"/>
          <w:szCs w:val="24"/>
        </w:rPr>
        <w:t xml:space="preserve">, pessoa jurídica de direito público, inscrito no CNPJ n.º 76.950.096/0001-10, com sede administrativa a Avenida Nilza de Oliveira </w:t>
      </w:r>
      <w:proofErr w:type="spellStart"/>
      <w:r w:rsidRPr="00852C2C">
        <w:rPr>
          <w:rFonts w:asciiTheme="minorHAnsi" w:eastAsia="Times New Roman" w:hAnsiTheme="minorHAnsi" w:cs="Calibri Light"/>
          <w:color w:val="000000" w:themeColor="text1"/>
          <w:sz w:val="24"/>
          <w:szCs w:val="24"/>
        </w:rPr>
        <w:t>Pipino</w:t>
      </w:r>
      <w:proofErr w:type="spellEnd"/>
      <w:r w:rsidRPr="00852C2C">
        <w:rPr>
          <w:rFonts w:asciiTheme="minorHAnsi" w:eastAsia="Times New Roman" w:hAnsiTheme="minorHAnsi" w:cs="Calibri Light"/>
          <w:color w:val="000000" w:themeColor="text1"/>
          <w:sz w:val="24"/>
          <w:szCs w:val="24"/>
        </w:rPr>
        <w:t xml:space="preserve">, nº 1852, centro, na cidade de Ubiratã, Estado do Paraná, CEP nº 85.440-000, representado pelo Prefeito Fábio de Oliveira </w:t>
      </w:r>
      <w:proofErr w:type="spellStart"/>
      <w:r w:rsidRPr="00852C2C">
        <w:rPr>
          <w:rFonts w:asciiTheme="minorHAnsi" w:eastAsia="Times New Roman" w:hAnsiTheme="minorHAnsi" w:cs="Calibri Light"/>
          <w:color w:val="000000" w:themeColor="text1"/>
          <w:sz w:val="24"/>
          <w:szCs w:val="24"/>
        </w:rPr>
        <w:t>Dalécio</w:t>
      </w:r>
      <w:proofErr w:type="spellEnd"/>
      <w:r w:rsidRPr="00852C2C">
        <w:rPr>
          <w:rFonts w:asciiTheme="minorHAnsi" w:eastAsia="Times New Roman" w:hAnsiTheme="minorHAnsi" w:cs="Calibri Light"/>
          <w:color w:val="000000" w:themeColor="text1"/>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D57077">
        <w:rPr>
          <w:rFonts w:asciiTheme="minorHAnsi" w:eastAsia="Times New Roman" w:hAnsiTheme="minorHAnsi" w:cs="Calibri Light"/>
          <w:color w:val="000000" w:themeColor="text1"/>
          <w:sz w:val="24"/>
          <w:szCs w:val="24"/>
        </w:rPr>
        <w:t>6123/2023</w:t>
      </w:r>
      <w:r w:rsidRPr="00852C2C">
        <w:rPr>
          <w:rFonts w:asciiTheme="minorHAnsi" w:eastAsia="Times New Roman" w:hAnsiTheme="minorHAnsi" w:cs="Calibri Light"/>
          <w:color w:val="000000" w:themeColor="text1"/>
          <w:sz w:val="24"/>
          <w:szCs w:val="24"/>
        </w:rPr>
        <w:t xml:space="preserve">, Pregão Eletrônico n.º </w:t>
      </w:r>
      <w:r w:rsidR="00D57077">
        <w:rPr>
          <w:rFonts w:asciiTheme="minorHAnsi" w:eastAsia="Times New Roman" w:hAnsiTheme="minorHAnsi" w:cs="Calibri Light"/>
          <w:color w:val="000000" w:themeColor="text1"/>
          <w:sz w:val="24"/>
          <w:szCs w:val="24"/>
        </w:rPr>
        <w:t>79/2023</w:t>
      </w:r>
      <w:r w:rsidRPr="00852C2C">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9183AC"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 CLÁUSULA PRIMEIRA – DO OBJETO</w:t>
      </w:r>
    </w:p>
    <w:p w14:paraId="1575103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30E591E" w14:textId="68B187B1" w:rsidR="00E3476D" w:rsidRPr="00852C2C" w:rsidRDefault="00935D2F" w:rsidP="005E0E41">
      <w:pPr>
        <w:pStyle w:val="PargrafodaLista"/>
        <w:numPr>
          <w:ilvl w:val="1"/>
          <w:numId w:val="7"/>
        </w:numPr>
        <w:spacing w:after="0"/>
        <w:jc w:val="both"/>
        <w:textAlignment w:val="baseline"/>
        <w:rPr>
          <w:rFonts w:asciiTheme="minorHAnsi" w:hAnsiTheme="minorHAnsi" w:cs="Calibri Light"/>
          <w:b/>
          <w:color w:val="000000" w:themeColor="text1"/>
          <w:sz w:val="24"/>
          <w:szCs w:val="24"/>
        </w:rPr>
      </w:pPr>
      <w:r w:rsidRPr="00852C2C">
        <w:rPr>
          <w:rFonts w:asciiTheme="minorHAnsi" w:hAnsiTheme="minorHAnsi" w:cs="Calibri Light"/>
          <w:color w:val="000000" w:themeColor="text1"/>
          <w:sz w:val="24"/>
          <w:szCs w:val="24"/>
        </w:rPr>
        <w:t xml:space="preserve">O objeto do presente instrumento é </w:t>
      </w:r>
      <w:r w:rsidR="005E0E41" w:rsidRPr="00852C2C">
        <w:rPr>
          <w:rFonts w:asciiTheme="minorHAnsi" w:hAnsiTheme="minorHAnsi" w:cs="Calibri Light"/>
          <w:b/>
          <w:color w:val="000000" w:themeColor="text1"/>
          <w:sz w:val="24"/>
          <w:szCs w:val="24"/>
        </w:rPr>
        <w:t>REGISTRO DE PREÇOS VISANDO À FUTURA E EVENTUAL AQUISIÇÃO DE LICENÇAS DO SOFTWARE MICROSOFT OFFICE STANDARD.</w:t>
      </w:r>
    </w:p>
    <w:p w14:paraId="286FEBB0" w14:textId="77777777" w:rsidR="005E0E41" w:rsidRPr="00852C2C" w:rsidRDefault="005E0E41" w:rsidP="005E0E41">
      <w:pPr>
        <w:pStyle w:val="PargrafodaLista"/>
        <w:spacing w:after="0"/>
        <w:ind w:left="495"/>
        <w:jc w:val="both"/>
        <w:textAlignment w:val="baseline"/>
        <w:rPr>
          <w:rFonts w:asciiTheme="minorHAnsi" w:hAnsiTheme="minorHAnsi" w:cs="Calibri Light"/>
          <w:color w:val="000000" w:themeColor="text1"/>
          <w:sz w:val="24"/>
          <w:szCs w:val="24"/>
        </w:rPr>
      </w:pPr>
    </w:p>
    <w:p w14:paraId="187D9E61"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2. CLÁUSULA SEGUNDA – DO DETALHAMENTO DO OBJETO</w:t>
      </w:r>
    </w:p>
    <w:p w14:paraId="2631B7D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66B3A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2.1. A execução do objeto da Ata de Registro de Preços se dará na seguinte especificação, quantidade máxima estimada, valores unitários e totais:</w:t>
      </w:r>
    </w:p>
    <w:p w14:paraId="6B080EB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852C2C" w:rsidRPr="00852C2C" w14:paraId="476247E0" w14:textId="77777777" w:rsidTr="005B14CB">
        <w:tc>
          <w:tcPr>
            <w:tcW w:w="824" w:type="dxa"/>
          </w:tcPr>
          <w:p w14:paraId="2F29BA5B"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LOTE</w:t>
            </w:r>
          </w:p>
        </w:tc>
        <w:tc>
          <w:tcPr>
            <w:tcW w:w="828" w:type="dxa"/>
          </w:tcPr>
          <w:p w14:paraId="6EDF054E"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ITEM</w:t>
            </w:r>
          </w:p>
        </w:tc>
        <w:tc>
          <w:tcPr>
            <w:tcW w:w="5310" w:type="dxa"/>
          </w:tcPr>
          <w:p w14:paraId="7CDB6FC7"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DESCRIÇÃO</w:t>
            </w:r>
          </w:p>
        </w:tc>
        <w:tc>
          <w:tcPr>
            <w:tcW w:w="835" w:type="dxa"/>
          </w:tcPr>
          <w:p w14:paraId="095C1B9C"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QTD</w:t>
            </w:r>
          </w:p>
        </w:tc>
        <w:tc>
          <w:tcPr>
            <w:tcW w:w="712" w:type="dxa"/>
          </w:tcPr>
          <w:p w14:paraId="2D9BDBF5"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UN</w:t>
            </w:r>
          </w:p>
        </w:tc>
        <w:tc>
          <w:tcPr>
            <w:tcW w:w="982" w:type="dxa"/>
          </w:tcPr>
          <w:p w14:paraId="4F5206E4"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V. UNIT</w:t>
            </w:r>
          </w:p>
        </w:tc>
        <w:tc>
          <w:tcPr>
            <w:tcW w:w="1106" w:type="dxa"/>
          </w:tcPr>
          <w:p w14:paraId="18DF3E35" w14:textId="77777777" w:rsidR="00E3476D" w:rsidRPr="00852C2C" w:rsidRDefault="00935D2F">
            <w:pPr>
              <w:spacing w:after="0" w:line="240" w:lineRule="auto"/>
              <w:jc w:val="center"/>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V. TOTAL</w:t>
            </w:r>
          </w:p>
        </w:tc>
      </w:tr>
      <w:tr w:rsidR="00E3476D" w:rsidRPr="00852C2C" w14:paraId="35EEC2F5" w14:textId="77777777" w:rsidTr="005B14CB">
        <w:tc>
          <w:tcPr>
            <w:tcW w:w="824" w:type="dxa"/>
          </w:tcPr>
          <w:p w14:paraId="206C474D"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828" w:type="dxa"/>
          </w:tcPr>
          <w:p w14:paraId="74F8102A"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5310" w:type="dxa"/>
          </w:tcPr>
          <w:p w14:paraId="6B910820"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835" w:type="dxa"/>
          </w:tcPr>
          <w:p w14:paraId="35F1B0FB"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712" w:type="dxa"/>
          </w:tcPr>
          <w:p w14:paraId="141F62AE"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982" w:type="dxa"/>
          </w:tcPr>
          <w:p w14:paraId="13196A5B"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c>
          <w:tcPr>
            <w:tcW w:w="1106" w:type="dxa"/>
          </w:tcPr>
          <w:p w14:paraId="5111E0ED" w14:textId="77777777" w:rsidR="00E3476D" w:rsidRPr="00852C2C" w:rsidRDefault="00E3476D">
            <w:pPr>
              <w:spacing w:after="0" w:line="240" w:lineRule="auto"/>
              <w:jc w:val="center"/>
              <w:textAlignment w:val="baseline"/>
              <w:rPr>
                <w:rFonts w:asciiTheme="minorHAnsi" w:eastAsia="Times New Roman" w:hAnsiTheme="minorHAnsi" w:cs="Calibri Light"/>
                <w:color w:val="000000" w:themeColor="text1"/>
                <w:sz w:val="24"/>
                <w:szCs w:val="24"/>
              </w:rPr>
            </w:pPr>
          </w:p>
        </w:tc>
      </w:tr>
    </w:tbl>
    <w:p w14:paraId="344E16B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2CA5C13"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3. CLÁUSULA TERCEIRA – DO VALOR GLOBAL REGISTRADO</w:t>
      </w:r>
    </w:p>
    <w:p w14:paraId="183B067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B73DA99" w14:textId="0907D1F8"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3.1. O valor global registrado é de R$-</w:t>
      </w:r>
      <w:r w:rsidR="00DD6088" w:rsidRPr="00852C2C">
        <w:rPr>
          <w:rFonts w:asciiTheme="minorHAnsi" w:eastAsia="Times New Roman" w:hAnsiTheme="minorHAnsi" w:cs="Calibri Light"/>
          <w:color w:val="000000" w:themeColor="text1"/>
          <w:sz w:val="24"/>
          <w:szCs w:val="24"/>
        </w:rPr>
        <w:t xml:space="preserve"> </w:t>
      </w:r>
      <w:r w:rsidRPr="00852C2C">
        <w:rPr>
          <w:rFonts w:asciiTheme="minorHAnsi" w:eastAsia="Times New Roman" w:hAnsiTheme="minorHAnsi" w:cs="Calibri Light"/>
          <w:color w:val="000000" w:themeColor="text1"/>
          <w:sz w:val="24"/>
          <w:szCs w:val="24"/>
        </w:rPr>
        <w:t>().</w:t>
      </w:r>
    </w:p>
    <w:p w14:paraId="1695F17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15DC39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8624538"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4. CLÁUSULA QUARTA - DA VALIDADE DO REGISTRO DE PREÇOS</w:t>
      </w:r>
    </w:p>
    <w:p w14:paraId="2D0636C2"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26F79E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4.1. A validade do registro será de 12 (doze) meses, contada a partir da assinatura da Ata de Registro de Preços, sem possibilidade de prorrogação.</w:t>
      </w:r>
    </w:p>
    <w:p w14:paraId="69A4936B"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9B85D6A"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5. CLÁUSULA QUINTA - DAS CONTRATAÇÕES DECORRENTES DO REGISTRO</w:t>
      </w:r>
    </w:p>
    <w:p w14:paraId="60E49AC6"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D129404"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Pr="00852C2C"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445AB05C"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6. DAS CONDIÇÕES DE EXECUÇÃO</w:t>
      </w:r>
    </w:p>
    <w:p w14:paraId="662C95F5"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5781BE5B" w14:textId="77777777" w:rsidR="0020069E" w:rsidRPr="00852C2C" w:rsidRDefault="0020069E" w:rsidP="0020069E">
      <w:pPr>
        <w:tabs>
          <w:tab w:val="center" w:pos="4252"/>
          <w:tab w:val="right" w:pos="8504"/>
        </w:tabs>
        <w:spacing w:after="0" w:line="240" w:lineRule="auto"/>
        <w:jc w:val="both"/>
        <w:textAlignment w:val="baseline"/>
        <w:rPr>
          <w:rFonts w:asciiTheme="minorHAnsi" w:eastAsia="Times New Roman" w:hAnsiTheme="minorHAnsi" w:cstheme="minorHAnsi"/>
          <w:color w:val="000000" w:themeColor="text1"/>
          <w:sz w:val="24"/>
          <w:szCs w:val="24"/>
          <w:lang w:eastAsia="pt-BR"/>
        </w:rPr>
      </w:pPr>
      <w:r w:rsidRPr="00852C2C">
        <w:rPr>
          <w:rFonts w:asciiTheme="minorHAnsi" w:eastAsia="NSimSun" w:hAnsiTheme="minorHAnsi" w:cstheme="minorHAnsi"/>
          <w:color w:val="000000" w:themeColor="text1"/>
          <w:kern w:val="2"/>
          <w:sz w:val="24"/>
          <w:szCs w:val="24"/>
          <w:lang w:eastAsia="zh-CN" w:bidi="hi-IN"/>
        </w:rPr>
        <w:t xml:space="preserve">6.1. </w:t>
      </w:r>
      <w:r w:rsidRPr="00852C2C">
        <w:rPr>
          <w:rFonts w:asciiTheme="minorHAnsi" w:eastAsia="Times New Roman" w:hAnsiTheme="minorHAnsi" w:cstheme="minorHAnsi"/>
          <w:color w:val="000000" w:themeColor="text1"/>
          <w:sz w:val="24"/>
          <w:szCs w:val="24"/>
          <w:lang w:eastAsia="pt-BR"/>
        </w:rPr>
        <w:t>O prazo para aquisição das licenças será em conformidade com as necessidades do município.</w:t>
      </w:r>
    </w:p>
    <w:p w14:paraId="2770878C"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230CBB36"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lastRenderedPageBreak/>
        <w:t>6.2. O prazo de disponibilização das licenças será de até 10 dias úteis contados do recebimento da Ordem de Serviços, encaminhada pela Divisão de Compras do Município.</w:t>
      </w:r>
    </w:p>
    <w:p w14:paraId="3A76C6AE"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79B0E6A9"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6.3. O prazo para substituição de licenças que venham a ser rejeitadas será de metade do prazo estipulado para execução.</w:t>
      </w:r>
    </w:p>
    <w:p w14:paraId="128DDF5A"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67BE4035"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6.4. Na contagem dos prazos, exclui-se o de início e inclui-se o do vencimento.</w:t>
      </w:r>
    </w:p>
    <w:p w14:paraId="08B21A28"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33A22F66"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6.5. A aquisição das licenças será perpétua. As licenças deverão ser disponibilizadas na versão português Brasil; caso o fabricante venha a disponibilizar nova versão até a entrega dos itens descritos neste edital, eles deverão ser entregues na sua última versão.</w:t>
      </w:r>
    </w:p>
    <w:p w14:paraId="70011EBD"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76052BD2"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6.6. A empresa deverá arcar com todas as despesas referentes à execução do objeto.</w:t>
      </w:r>
    </w:p>
    <w:p w14:paraId="3F6F1E89"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24F3425E"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6.7. Após a disponibilização das licenças, as mesmas serão recebidas provisoriamente, para efeito de posterior verificação da conformidade do executado com a especificação; e definitivamente, após verificação da qualidade e consequente aceitação.</w:t>
      </w:r>
    </w:p>
    <w:p w14:paraId="2345C666"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46D8FE03"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6.8. O município reserva-se o direito de não aceitar licenças que não estiverem em conformidade com as exigências apresentadas no Edital.</w:t>
      </w:r>
    </w:p>
    <w:p w14:paraId="0D959375" w14:textId="77777777" w:rsidR="0020069E" w:rsidRPr="00852C2C" w:rsidRDefault="0020069E" w:rsidP="0020069E">
      <w:pPr>
        <w:suppressAutoHyphens w:val="0"/>
        <w:spacing w:after="0" w:line="240" w:lineRule="auto"/>
        <w:rPr>
          <w:rFonts w:asciiTheme="minorHAnsi" w:eastAsia="Times New Roman" w:hAnsiTheme="minorHAnsi" w:cstheme="minorHAnsi"/>
          <w:color w:val="000000" w:themeColor="text1"/>
          <w:sz w:val="24"/>
          <w:szCs w:val="24"/>
          <w:lang w:eastAsia="pt-BR"/>
        </w:rPr>
      </w:pPr>
    </w:p>
    <w:p w14:paraId="3E46A53A" w14:textId="77777777" w:rsidR="0020069E" w:rsidRPr="00852C2C" w:rsidRDefault="0020069E" w:rsidP="0020069E">
      <w:pPr>
        <w:suppressAutoHyphens w:val="0"/>
        <w:spacing w:after="0" w:line="240" w:lineRule="auto"/>
        <w:jc w:val="both"/>
        <w:rPr>
          <w:rFonts w:asciiTheme="minorHAnsi" w:eastAsia="Times New Roman" w:hAnsiTheme="minorHAnsi" w:cstheme="minorHAnsi"/>
          <w:color w:val="000000" w:themeColor="text1"/>
          <w:sz w:val="24"/>
          <w:szCs w:val="24"/>
          <w:lang w:eastAsia="pt-BR"/>
        </w:rPr>
      </w:pPr>
      <w:r w:rsidRPr="00852C2C">
        <w:rPr>
          <w:rFonts w:asciiTheme="minorHAnsi" w:eastAsia="Times New Roman" w:hAnsiTheme="minorHAnsi" w:cstheme="minorHAnsi"/>
          <w:color w:val="000000" w:themeColor="text1"/>
          <w:sz w:val="24"/>
          <w:szCs w:val="24"/>
          <w:lang w:eastAsia="pt-BR"/>
        </w:rPr>
        <w:t>6.9. A licença que por ventura venha a ser recusada deverá ser substituída no prazo de estipulado, sob pena de aplicação das penalidades previstas no contrato.</w:t>
      </w:r>
    </w:p>
    <w:p w14:paraId="373D84FA" w14:textId="77777777" w:rsidR="0020069E" w:rsidRPr="00852C2C" w:rsidRDefault="0020069E" w:rsidP="0020069E">
      <w:pPr>
        <w:tabs>
          <w:tab w:val="center" w:pos="4252"/>
          <w:tab w:val="right" w:pos="8504"/>
        </w:tabs>
        <w:spacing w:after="0" w:line="240" w:lineRule="auto"/>
        <w:textAlignment w:val="baseline"/>
        <w:rPr>
          <w:rFonts w:asciiTheme="minorHAnsi" w:eastAsia="NSimSun" w:hAnsiTheme="minorHAnsi" w:cstheme="minorHAnsi"/>
          <w:color w:val="000000" w:themeColor="text1"/>
          <w:kern w:val="2"/>
          <w:sz w:val="24"/>
          <w:szCs w:val="24"/>
          <w:lang w:eastAsia="zh-CN" w:bidi="hi-IN"/>
        </w:rPr>
      </w:pPr>
    </w:p>
    <w:p w14:paraId="4E233BAB"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7. DAS CONDIÇÕES DE RECEBIMENTO DO SERVIÇO</w:t>
      </w:r>
    </w:p>
    <w:p w14:paraId="38B4E896"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F4B97B0"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62070291"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1FA6764"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7.2. O Município se reserva ao direito de não aceitar serviços que não tenham sido executados em conformidade com as exigências apresentadas no presente Termo de Referência.</w:t>
      </w:r>
    </w:p>
    <w:p w14:paraId="3E5D44B0"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B20FA38" w14:textId="77777777" w:rsidR="0020069E" w:rsidRPr="00852C2C" w:rsidRDefault="0020069E" w:rsidP="002006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Serviços.</w:t>
      </w:r>
    </w:p>
    <w:p w14:paraId="5B2BE77F"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E5CD2F8"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0A165A26"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68D266B" w14:textId="77777777" w:rsidR="0020069E" w:rsidRPr="00852C2C" w:rsidRDefault="0020069E" w:rsidP="002006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7.3.1. No caso de não aceitação do objeto, seja no recebimento provisório ou definitivo, os ônus com a correção/refazimento/substituição correrão exclusivamente por conta da empresa.</w:t>
      </w:r>
    </w:p>
    <w:p w14:paraId="40079CB4"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F138A51"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7.4. O serviço que por ventura venha a ser recusado deverá ser corrigido/refeito/substituído no prazo estipulado, sob pena de aplicação das penalidades previstas no presente Termo de Referência.</w:t>
      </w:r>
    </w:p>
    <w:p w14:paraId="55CC392A" w14:textId="77777777" w:rsidR="0020069E" w:rsidRPr="00852C2C" w:rsidRDefault="0020069E">
      <w:pPr>
        <w:spacing w:after="0" w:line="240" w:lineRule="auto"/>
        <w:jc w:val="both"/>
        <w:textAlignment w:val="baseline"/>
        <w:rPr>
          <w:rFonts w:asciiTheme="minorHAnsi" w:eastAsia="Times New Roman" w:hAnsiTheme="minorHAnsi" w:cs="Calibri Light"/>
          <w:b/>
          <w:color w:val="000000" w:themeColor="text1"/>
          <w:sz w:val="24"/>
          <w:szCs w:val="24"/>
        </w:rPr>
      </w:pPr>
    </w:p>
    <w:p w14:paraId="4BF35382" w14:textId="77777777" w:rsidR="00D21C51" w:rsidRPr="00852C2C" w:rsidRDefault="00D21C51">
      <w:pPr>
        <w:spacing w:after="0" w:line="240" w:lineRule="auto"/>
        <w:jc w:val="both"/>
        <w:textAlignment w:val="baseline"/>
        <w:rPr>
          <w:rFonts w:asciiTheme="minorHAnsi" w:eastAsia="Times New Roman" w:hAnsiTheme="minorHAnsi" w:cs="Calibri Light"/>
          <w:b/>
          <w:color w:val="000000" w:themeColor="text1"/>
          <w:sz w:val="24"/>
          <w:szCs w:val="24"/>
        </w:rPr>
      </w:pPr>
    </w:p>
    <w:p w14:paraId="775A775A" w14:textId="77777777" w:rsidR="00D21C51" w:rsidRPr="00852C2C" w:rsidRDefault="00D21C51">
      <w:pPr>
        <w:spacing w:after="0" w:line="240" w:lineRule="auto"/>
        <w:jc w:val="both"/>
        <w:textAlignment w:val="baseline"/>
        <w:rPr>
          <w:rFonts w:asciiTheme="minorHAnsi" w:eastAsia="Times New Roman" w:hAnsiTheme="minorHAnsi" w:cs="Calibri Light"/>
          <w:b/>
          <w:color w:val="000000" w:themeColor="text1"/>
          <w:sz w:val="24"/>
          <w:szCs w:val="24"/>
        </w:rPr>
      </w:pPr>
    </w:p>
    <w:p w14:paraId="681E5CC2" w14:textId="50D786C8"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lastRenderedPageBreak/>
        <w:t>8. CLÁUSULA OITAVA – DOS DIREITOS E RESPONSABILIDADES DAS PARTES</w:t>
      </w:r>
    </w:p>
    <w:p w14:paraId="6FD9679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26852B8"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 São direitos do MUNICÍPIO:</w:t>
      </w:r>
    </w:p>
    <w:p w14:paraId="773A135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03E64B" w14:textId="31089DEB"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8.1.1. Receber a prestação do objeto </w:t>
      </w:r>
      <w:r w:rsidR="00826FCA" w:rsidRPr="00852C2C">
        <w:rPr>
          <w:rFonts w:asciiTheme="minorHAnsi" w:eastAsia="Times New Roman" w:hAnsiTheme="minorHAnsi" w:cs="Calibri Light"/>
          <w:color w:val="000000" w:themeColor="text1"/>
          <w:sz w:val="24"/>
          <w:szCs w:val="24"/>
        </w:rPr>
        <w:t xml:space="preserve">desta ata </w:t>
      </w:r>
      <w:r w:rsidRPr="00852C2C">
        <w:rPr>
          <w:rFonts w:asciiTheme="minorHAnsi" w:eastAsia="Times New Roman" w:hAnsiTheme="minorHAnsi" w:cs="Calibri Light"/>
          <w:color w:val="000000" w:themeColor="text1"/>
          <w:sz w:val="24"/>
          <w:szCs w:val="24"/>
        </w:rPr>
        <w:t>nas condições previstas;</w:t>
      </w:r>
    </w:p>
    <w:p w14:paraId="52A689F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077D7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8.1.2. Rejeitar, no todo ou em parte, a prestação do objeto que estiver em desacordo com as condições descritas na Ata de Registro de Preços;</w:t>
      </w:r>
    </w:p>
    <w:p w14:paraId="6C65ACB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A03BA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8.1.3. Fiscalizar a execução da Ata de Registro de Preços;</w:t>
      </w:r>
    </w:p>
    <w:p w14:paraId="051C643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D3E15F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8.1.4. Aplicar sanções motivadas pela inexecução total ou parcial do ajuste.</w:t>
      </w:r>
    </w:p>
    <w:p w14:paraId="41DE234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1FB9C75"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 São obrigações do MUNICÍPIO:</w:t>
      </w:r>
    </w:p>
    <w:p w14:paraId="2CADE33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5F1622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B0E46D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8.2.2. Cumprir os prazos previstos na Ata de Registro de Preços;</w:t>
      </w:r>
    </w:p>
    <w:p w14:paraId="2DBFD46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45809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8.2.3. Efetuar o pagamento ajustado, após o recebimento definitivo do objeto solicitado;</w:t>
      </w:r>
    </w:p>
    <w:p w14:paraId="0C63DC2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E01AB3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8.2.4. Auxiliar no esclarecimento de dúvidas que surjam ao longo da execução da Ata de Registro de Preços;</w:t>
      </w:r>
    </w:p>
    <w:p w14:paraId="51116DA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4A7E35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8.2.5. Decidir sobre eventuais dificuldades na realização do objeto da Ata de Registro de Preços;</w:t>
      </w:r>
    </w:p>
    <w:p w14:paraId="57C9C511"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29A010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8.2.6. Manter, sempre por escrito ou por e-mail, com a FORNECEDORA, os entendimentos sobre o objeto.</w:t>
      </w:r>
    </w:p>
    <w:p w14:paraId="192754C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4ECE05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 São obrigações da FORNECEDORA:</w:t>
      </w:r>
    </w:p>
    <w:p w14:paraId="5E6829D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D1A5068"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77FFC5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8.3.2. Responsabilizar-se por danos ocasionados ao MUNICÍPIO ou a terceiros, causados durante a execução da Ata de Registro de Preços;</w:t>
      </w:r>
    </w:p>
    <w:p w14:paraId="3400306E"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64EC6D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8.3.3. Responder por quaisquer compromissos assumidos com terceiros, ainda que vinculados à execução do objeto;</w:t>
      </w:r>
    </w:p>
    <w:p w14:paraId="172F595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82FE4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8.3.4. Responsabilizar-se pelos vícios e danos decorrentes do objeto, de acordo com os artigos 12, 13 e 17 a 27, do Código de Defesa do Consumidor (Lei n°8.078 de 1990);</w:t>
      </w:r>
    </w:p>
    <w:p w14:paraId="5262A371"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D250D3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8.3.5. Substituir, reparar ou corrigir, às suas expensas, no prazo fixado na Ata de Registro de Preços, o objeto com avarias ou defeitos;</w:t>
      </w:r>
    </w:p>
    <w:p w14:paraId="0179487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4DE6B6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8.3.6. Manter contatos com o MUNICÍPIO, sempre por escrito, ressalvados os entendimentos verbais determinados pela urgência do objeto;</w:t>
      </w:r>
    </w:p>
    <w:p w14:paraId="03CC1F27"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8D3BF0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8.3.7. Comunicar o MUNICÍPIO, com antecedência, os motivos que impossibilitem o cumprimento dos prazos previstos para execução do objeto, com a devida comprovação;</w:t>
      </w:r>
    </w:p>
    <w:p w14:paraId="7E540C9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9735F2E"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61C91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8.3.9. Apresentar cópia autêntica do ato constitutivo, estatuto ou contrato social, sempre que houver alteração;</w:t>
      </w:r>
    </w:p>
    <w:p w14:paraId="756CA98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4B0C45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8.3.10. Indicar preposto para representá-la durante a execução da Ata de Registro de Preços;</w:t>
      </w:r>
    </w:p>
    <w:p w14:paraId="6C69E44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568208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2824B3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D7EAB9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E1315F8"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374AB8D"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9.1. O pagamento será efetuado conforme a solicitação das licenças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DE6443F"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5D500D2"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78D739F"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                                           </w:t>
      </w:r>
    </w:p>
    <w:p w14:paraId="489973DA"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9.3. As despesas para atender a contratação estão programadas em dotação orçamentária prevista no orçamento do Município para o exercício de 2023, na classificação abaixo:</w:t>
      </w:r>
    </w:p>
    <w:p w14:paraId="41FE4AE9" w14:textId="77777777"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332"/>
        <w:gridCol w:w="1828"/>
        <w:gridCol w:w="4213"/>
        <w:gridCol w:w="958"/>
        <w:gridCol w:w="1310"/>
      </w:tblGrid>
      <w:tr w:rsidR="00852C2C" w:rsidRPr="00852C2C" w14:paraId="4CD80F72" w14:textId="77777777" w:rsidTr="00382201">
        <w:tc>
          <w:tcPr>
            <w:tcW w:w="849" w:type="dxa"/>
            <w:shd w:val="clear" w:color="auto" w:fill="FFFFFF"/>
          </w:tcPr>
          <w:p w14:paraId="538CA8E1"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Órgão</w:t>
            </w:r>
          </w:p>
        </w:tc>
        <w:tc>
          <w:tcPr>
            <w:tcW w:w="1332" w:type="dxa"/>
            <w:shd w:val="clear" w:color="auto" w:fill="FFFFFF"/>
          </w:tcPr>
          <w:p w14:paraId="5637B094"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Despesa</w:t>
            </w:r>
          </w:p>
        </w:tc>
        <w:tc>
          <w:tcPr>
            <w:tcW w:w="1828" w:type="dxa"/>
            <w:shd w:val="clear" w:color="auto" w:fill="FFFFFF"/>
          </w:tcPr>
          <w:p w14:paraId="317E0CBC"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Categoria</w:t>
            </w:r>
          </w:p>
        </w:tc>
        <w:tc>
          <w:tcPr>
            <w:tcW w:w="4213" w:type="dxa"/>
            <w:shd w:val="clear" w:color="auto" w:fill="FFFFFF"/>
          </w:tcPr>
          <w:p w14:paraId="4BBB6283"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Descrição</w:t>
            </w:r>
          </w:p>
        </w:tc>
        <w:tc>
          <w:tcPr>
            <w:tcW w:w="958" w:type="dxa"/>
            <w:shd w:val="clear" w:color="auto" w:fill="FFFFFF"/>
          </w:tcPr>
          <w:p w14:paraId="6EBF09BD"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Fonte</w:t>
            </w:r>
          </w:p>
        </w:tc>
        <w:tc>
          <w:tcPr>
            <w:tcW w:w="1310" w:type="dxa"/>
            <w:shd w:val="clear" w:color="auto" w:fill="FFFFFF"/>
          </w:tcPr>
          <w:p w14:paraId="31E582CF"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ar-SA" w:bidi="hi-IN"/>
              </w:rPr>
            </w:pPr>
            <w:r w:rsidRPr="00852C2C">
              <w:rPr>
                <w:rFonts w:ascii="Calibri" w:eastAsia="Calibri" w:hAnsi="Calibri" w:cs="Book Antiqua"/>
                <w:bCs/>
                <w:color w:val="000000" w:themeColor="text1"/>
                <w:kern w:val="2"/>
                <w:sz w:val="24"/>
                <w:szCs w:val="24"/>
                <w:lang w:eastAsia="ar-SA" w:bidi="hi-IN"/>
              </w:rPr>
              <w:t>Valor</w:t>
            </w:r>
          </w:p>
        </w:tc>
      </w:tr>
      <w:tr w:rsidR="00852C2C" w:rsidRPr="00852C2C" w14:paraId="6E8DDB11" w14:textId="77777777" w:rsidTr="00382201">
        <w:tc>
          <w:tcPr>
            <w:tcW w:w="849" w:type="dxa"/>
            <w:shd w:val="clear" w:color="auto" w:fill="FFFFFF"/>
          </w:tcPr>
          <w:p w14:paraId="17D576DC"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0310</w:t>
            </w:r>
          </w:p>
        </w:tc>
        <w:tc>
          <w:tcPr>
            <w:tcW w:w="1332" w:type="dxa"/>
            <w:shd w:val="clear" w:color="auto" w:fill="FFFFFF"/>
          </w:tcPr>
          <w:p w14:paraId="733DA5B8"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13169</w:t>
            </w:r>
          </w:p>
        </w:tc>
        <w:tc>
          <w:tcPr>
            <w:tcW w:w="1828" w:type="dxa"/>
            <w:shd w:val="clear" w:color="auto" w:fill="FFFFFF"/>
          </w:tcPr>
          <w:p w14:paraId="1F0B6ED8"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339030470000</w:t>
            </w:r>
          </w:p>
        </w:tc>
        <w:tc>
          <w:tcPr>
            <w:tcW w:w="4213" w:type="dxa"/>
            <w:shd w:val="clear" w:color="auto" w:fill="FFFFFF"/>
          </w:tcPr>
          <w:p w14:paraId="14A816A2"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Aquisição de softwares de base</w:t>
            </w:r>
          </w:p>
        </w:tc>
        <w:tc>
          <w:tcPr>
            <w:tcW w:w="958" w:type="dxa"/>
            <w:shd w:val="clear" w:color="auto" w:fill="FFFFFF"/>
          </w:tcPr>
          <w:p w14:paraId="0F79073E"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 xml:space="preserve"> 000</w:t>
            </w:r>
          </w:p>
        </w:tc>
        <w:tc>
          <w:tcPr>
            <w:tcW w:w="1310" w:type="dxa"/>
            <w:shd w:val="clear" w:color="auto" w:fill="FFFFFF"/>
          </w:tcPr>
          <w:p w14:paraId="31178674" w14:textId="77777777" w:rsidR="0020069E" w:rsidRPr="00852C2C" w:rsidRDefault="0020069E" w:rsidP="00382201">
            <w:pPr>
              <w:spacing w:after="0" w:line="240" w:lineRule="auto"/>
              <w:jc w:val="center"/>
              <w:rPr>
                <w:rFonts w:ascii="Calibri" w:eastAsia="Calibri" w:hAnsi="Calibri" w:cs="Book Antiqua"/>
                <w:bCs/>
                <w:color w:val="000000" w:themeColor="text1"/>
                <w:kern w:val="2"/>
                <w:sz w:val="24"/>
                <w:szCs w:val="24"/>
                <w:lang w:eastAsia="zh-CN" w:bidi="hi-IN"/>
              </w:rPr>
            </w:pPr>
            <w:r w:rsidRPr="00852C2C">
              <w:rPr>
                <w:rFonts w:ascii="Calibri" w:eastAsia="Calibri" w:hAnsi="Calibri" w:cs="Book Antiqua"/>
                <w:bCs/>
                <w:color w:val="000000" w:themeColor="text1"/>
                <w:kern w:val="2"/>
                <w:sz w:val="24"/>
                <w:szCs w:val="24"/>
                <w:lang w:eastAsia="zh-CN" w:bidi="hi-IN"/>
              </w:rPr>
              <w:t>120.750,00</w:t>
            </w:r>
          </w:p>
        </w:tc>
      </w:tr>
    </w:tbl>
    <w:p w14:paraId="012149AF" w14:textId="77777777" w:rsidR="009223BD" w:rsidRPr="00852C2C" w:rsidRDefault="009223BD">
      <w:pPr>
        <w:spacing w:after="0" w:line="240" w:lineRule="auto"/>
        <w:jc w:val="both"/>
        <w:textAlignment w:val="baseline"/>
        <w:rPr>
          <w:rFonts w:asciiTheme="minorHAnsi" w:eastAsia="Times New Roman" w:hAnsiTheme="minorHAnsi" w:cs="Calibri Light"/>
          <w:color w:val="000000" w:themeColor="text1"/>
          <w:sz w:val="24"/>
          <w:szCs w:val="24"/>
        </w:rPr>
      </w:pPr>
    </w:p>
    <w:p w14:paraId="750EAD5B"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10. CLÁUSULA DÉCIMA – DA COMPENSAÇÃO FINANCEIRA</w:t>
      </w:r>
    </w:p>
    <w:p w14:paraId="4F1D7A16"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8E18BE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10.1. Em caso de atraso de pagamento motivado exclusivamente pelo MUNICÍPIO, o valor devido deverá ser acrescido de atualização financeira, e sua apuração se fará desde a data de seu vencimento até a data </w:t>
      </w:r>
      <w:r w:rsidRPr="00852C2C">
        <w:rPr>
          <w:rFonts w:asciiTheme="minorHAnsi" w:eastAsia="Times New Roman" w:hAnsiTheme="minorHAnsi" w:cs="Calibri Light"/>
          <w:color w:val="000000" w:themeColor="text1"/>
          <w:sz w:val="24"/>
          <w:szCs w:val="24"/>
        </w:rPr>
        <w:lastRenderedPageBreak/>
        <w:t>do efetivo pagamento, em que os juros de mora serão calculados à taxa de 0,5% (meio por cento) ao mês, ou 6% (seis por cento) ao ano, mediante a aplicação das seguintes fórmulas:</w:t>
      </w:r>
    </w:p>
    <w:p w14:paraId="3FC1556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F5BEC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I = (TX / 100) / 365</w:t>
      </w:r>
    </w:p>
    <w:p w14:paraId="4CA5F11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EM = I x N x VP, onde:</w:t>
      </w:r>
    </w:p>
    <w:p w14:paraId="151F4D7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I = Índice de atualização financeira;</w:t>
      </w:r>
    </w:p>
    <w:p w14:paraId="6CEC5C1F"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TX = Percentual da taxa de juros de mora anual;</w:t>
      </w:r>
    </w:p>
    <w:p w14:paraId="4296F57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EM = Encargos moratórios;</w:t>
      </w:r>
    </w:p>
    <w:p w14:paraId="3452C45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N = N. de dias entre a data prevista para pagamento e a do efetivo pagamento;</w:t>
      </w:r>
    </w:p>
    <w:p w14:paraId="66434B1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VP = Valor da parcela em atraso.</w:t>
      </w:r>
    </w:p>
    <w:p w14:paraId="3EA3C8F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C621E0D"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11. CLÁUSULA DÉCIMA PRIMEIRA – DA REVISÃO DOS PREÇOS REGISTRADOS</w:t>
      </w:r>
    </w:p>
    <w:p w14:paraId="4B279C8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9ACF60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11.1. Os preços registrados poderão ser alterados em decorrência de eventual redução daqueles praticados no mercado, ou de fato que eleve o custo dos bens registrados.</w:t>
      </w:r>
    </w:p>
    <w:p w14:paraId="0B66741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4801CC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0AD2DE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694F596" w14:textId="534BC072"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11.3. Na hipótese </w:t>
      </w:r>
      <w:r w:rsidR="00D6015D" w:rsidRPr="00852C2C">
        <w:rPr>
          <w:rFonts w:asciiTheme="minorHAnsi" w:eastAsia="Times New Roman" w:hAnsiTheme="minorHAnsi" w:cs="Calibri Light"/>
          <w:color w:val="000000" w:themeColor="text1"/>
          <w:sz w:val="24"/>
          <w:szCs w:val="24"/>
        </w:rPr>
        <w:t>de o</w:t>
      </w:r>
      <w:r w:rsidRPr="00852C2C">
        <w:rPr>
          <w:rFonts w:asciiTheme="minorHAnsi" w:eastAsia="Times New Roman" w:hAnsiTheme="minorHAnsi" w:cs="Calibri Light"/>
          <w:color w:val="000000" w:themeColor="text1"/>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3658C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8757205"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11.3.2. Caso não aceite a contraproposta de preço apresentada pelo MUNICÍPIO, a FORNECEDORA será liberada do compromisso assumido, sem aplicação de penalidades administrativas.</w:t>
      </w:r>
    </w:p>
    <w:p w14:paraId="4CA41CE8"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EF5CA1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2A2237"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6B0CB02" w14:textId="14A306B2"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12. CLÁUSULA DÉCIMA SEGUNDA – DA GESTÃO E FISCALIZAÇÃO</w:t>
      </w:r>
    </w:p>
    <w:p w14:paraId="3768D7C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E94FB9" w14:textId="308631BF"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12.1. Caberá a gestão da Ata de Registro de Preços ao (a) servidor (a) Claudinei Edson Dalla Corte, lotado (a) na Secretaria da Administração.</w:t>
      </w:r>
    </w:p>
    <w:p w14:paraId="45A45615" w14:textId="77777777"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p>
    <w:p w14:paraId="4C87305B" w14:textId="5BDC8E49" w:rsidR="0020069E" w:rsidRPr="00852C2C" w:rsidRDefault="0020069E" w:rsidP="0020069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12.2. Caberá a fiscalização da Ata de Registro de Preços ao (a) servidor (a) Vitor Mayer </w:t>
      </w:r>
      <w:proofErr w:type="spellStart"/>
      <w:r w:rsidRPr="00852C2C">
        <w:rPr>
          <w:rFonts w:asciiTheme="minorHAnsi" w:eastAsia="Times New Roman" w:hAnsiTheme="minorHAnsi" w:cs="Calibri Light"/>
          <w:color w:val="000000" w:themeColor="text1"/>
          <w:sz w:val="24"/>
          <w:szCs w:val="24"/>
        </w:rPr>
        <w:t>Wanderlind</w:t>
      </w:r>
      <w:proofErr w:type="spellEnd"/>
      <w:r w:rsidRPr="00852C2C">
        <w:rPr>
          <w:rFonts w:asciiTheme="minorHAnsi" w:eastAsia="Times New Roman" w:hAnsiTheme="minorHAnsi" w:cs="Calibri Light"/>
          <w:color w:val="000000" w:themeColor="text1"/>
          <w:sz w:val="24"/>
          <w:szCs w:val="24"/>
        </w:rPr>
        <w:t xml:space="preserve"> e na sua ausência, ficará a cargo do (a) servidor (a) </w:t>
      </w:r>
      <w:r w:rsidRPr="00852C2C">
        <w:rPr>
          <w:rFonts w:asciiTheme="minorHAnsi" w:hAnsiTheme="minorHAnsi" w:cstheme="minorHAnsi"/>
          <w:color w:val="000000" w:themeColor="text1"/>
          <w:sz w:val="24"/>
          <w:szCs w:val="24"/>
        </w:rPr>
        <w:t>José Paulo Souza Bernardo</w:t>
      </w:r>
      <w:r w:rsidRPr="00852C2C">
        <w:rPr>
          <w:rFonts w:ascii="Calibri" w:hAnsi="Calibri"/>
          <w:color w:val="000000" w:themeColor="text1"/>
          <w:sz w:val="24"/>
          <w:szCs w:val="24"/>
        </w:rPr>
        <w:t xml:space="preserve"> ambos</w:t>
      </w:r>
      <w:r w:rsidRPr="00852C2C">
        <w:rPr>
          <w:rFonts w:asciiTheme="minorHAnsi" w:eastAsia="Times New Roman" w:hAnsiTheme="minorHAnsi" w:cs="Calibri Light"/>
          <w:color w:val="000000" w:themeColor="text1"/>
          <w:sz w:val="24"/>
          <w:szCs w:val="24"/>
        </w:rPr>
        <w:t xml:space="preserve"> lotados na Secretaria da Administração.</w:t>
      </w:r>
    </w:p>
    <w:p w14:paraId="7956ECE5" w14:textId="77777777"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p>
    <w:p w14:paraId="16CB053B" w14:textId="616EDE95"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12.3. A fiscalização não exclui nem reduz a responsabilidade da empresa pelos danos causados ao município ou a terceiros, resultantes de ação ou omissão culposa ou dolosa de quaisquer de seus empregados ou prepostos.</w:t>
      </w:r>
    </w:p>
    <w:p w14:paraId="05945B9D" w14:textId="77777777"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p>
    <w:p w14:paraId="278B4BD6" w14:textId="30B587EC"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25E91441" w14:textId="77777777"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p>
    <w:p w14:paraId="79BACE56" w14:textId="20A98B93"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12.5. As comunicações entre o município e a empresa devem ser realizadas por escrito sempre que o ato exigir tal formalidade, admitindo-se, excepcionalmente, o uso de mensagem eletrônica para esse fim.</w:t>
      </w:r>
    </w:p>
    <w:p w14:paraId="0E8AB973" w14:textId="77777777"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p>
    <w:p w14:paraId="7AF91C28" w14:textId="28808C3C" w:rsidR="0020069E" w:rsidRPr="00852C2C" w:rsidRDefault="0020069E" w:rsidP="0020069E">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12.6. Caberá ao gestor e ao fiscal as atribuições constantes na Portaria nº 223/2023.</w:t>
      </w:r>
    </w:p>
    <w:p w14:paraId="41BA3141" w14:textId="77777777" w:rsidR="0020069E" w:rsidRPr="00852C2C" w:rsidRDefault="0020069E" w:rsidP="0020069E">
      <w:pPr>
        <w:spacing w:after="0" w:line="240" w:lineRule="auto"/>
        <w:jc w:val="both"/>
        <w:textAlignment w:val="baseline"/>
        <w:rPr>
          <w:rFonts w:asciiTheme="minorHAnsi" w:eastAsia="Times New Roman" w:hAnsiTheme="minorHAnsi" w:cs="Calibri Light"/>
          <w:b/>
          <w:color w:val="000000" w:themeColor="text1"/>
          <w:sz w:val="24"/>
          <w:szCs w:val="24"/>
        </w:rPr>
      </w:pPr>
    </w:p>
    <w:p w14:paraId="61766973"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13. CLÁUSULA DÉCIMA TERCEIRA – DAS SANÇÕES ADMINISTRATIVAS</w:t>
      </w:r>
    </w:p>
    <w:p w14:paraId="16B84D80" w14:textId="77777777" w:rsidR="00E3476D" w:rsidRPr="00852C2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3781F07B"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 Poderão ser aplicadas as seguintes penalidades:</w:t>
      </w:r>
    </w:p>
    <w:p w14:paraId="0EF3756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CEAC3C9"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13.1.1. Advertência;</w:t>
      </w:r>
    </w:p>
    <w:p w14:paraId="4565BCAD"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B041DB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13.1.2. Multa;</w:t>
      </w:r>
    </w:p>
    <w:p w14:paraId="17F4489A"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91F71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13.1.3. Suspensão temporária de participação em licitação e impedimento de contratar com o Município de Ubiratã;</w:t>
      </w:r>
    </w:p>
    <w:p w14:paraId="27C006B7"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CCE758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13.1.4. Declaração de inidoneidade para licitar ou contratar com a Administração Pública.</w:t>
      </w:r>
    </w:p>
    <w:p w14:paraId="677F3D6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763098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 As multas poderão ser:</w:t>
      </w:r>
    </w:p>
    <w:p w14:paraId="4D70947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FBB98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13.2.1. De caráter moratório, pelo atraso injustificado na entrega ou execução do objeto da Ata de Registro de Preços, nos seguintes percentuais:</w:t>
      </w:r>
    </w:p>
    <w:p w14:paraId="3E0A0B6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26506E0"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13.2.1.1. 2% (dois por cento) ao dia, incidente sobre o valor correspondente à parcela, etapa ou pedido único em que ocorreu o fato, até o limite máximo de 30 (trinta) dias.</w:t>
      </w:r>
    </w:p>
    <w:p w14:paraId="18C594A5" w14:textId="77777777" w:rsidR="00E3476D" w:rsidRPr="00852C2C" w:rsidRDefault="00E3476D">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6EE44C8A" w14:textId="77777777" w:rsidR="00E3476D" w:rsidRPr="00852C2C" w:rsidRDefault="00935D2F">
      <w:pPr>
        <w:spacing w:after="0" w:line="240" w:lineRule="auto"/>
        <w:ind w:left="851"/>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A. Extrapolado o limite máximo de 30 (trinta) dias, o percentual da multa será calculado em dobro. </w:t>
      </w:r>
    </w:p>
    <w:p w14:paraId="475938BA" w14:textId="77777777" w:rsidR="00E3476D" w:rsidRPr="00852C2C" w:rsidRDefault="00E3476D">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4E2154E"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852C2C" w:rsidRDefault="00E3476D">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2D33FA1"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13.2.2. De caráter compensatório, sem prejuízo das multas moratórias, nos seguintes percentuais:</w:t>
      </w:r>
    </w:p>
    <w:p w14:paraId="3D3CE532"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431839B"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13.2.2.1. 10% (Dez por cento), incidente sobre o valor correspondente à parcela, etapa ou pedido único em que ocorreu o fato, pela inexecução parcial do objeto;</w:t>
      </w:r>
    </w:p>
    <w:p w14:paraId="5A92C658" w14:textId="77777777" w:rsidR="00E3476D" w:rsidRPr="00852C2C" w:rsidRDefault="00E3476D">
      <w:pPr>
        <w:spacing w:after="0" w:line="240" w:lineRule="auto"/>
        <w:ind w:left="567"/>
        <w:jc w:val="both"/>
        <w:textAlignment w:val="baseline"/>
        <w:rPr>
          <w:rFonts w:asciiTheme="minorHAnsi" w:eastAsia="Times New Roman" w:hAnsiTheme="minorHAnsi" w:cs="Calibri Light"/>
          <w:color w:val="000000" w:themeColor="text1"/>
          <w:sz w:val="24"/>
          <w:szCs w:val="24"/>
        </w:rPr>
      </w:pPr>
    </w:p>
    <w:p w14:paraId="4BD01388" w14:textId="77777777" w:rsidR="00E3476D" w:rsidRPr="00852C2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13.2.2.2. 15% (Quinze por cento) sobre o valor total da Ata de Registro de Preços, pela sua inexecução total.</w:t>
      </w:r>
    </w:p>
    <w:p w14:paraId="088A220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647FCF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FA92E3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13.3.1. Abandonar a execução da Ata de Registro de Preços;</w:t>
      </w:r>
    </w:p>
    <w:p w14:paraId="685F1706"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3033B9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13.3.2. Incorrer em inexecução da Ata de Registro de Preços; e</w:t>
      </w:r>
    </w:p>
    <w:p w14:paraId="4E12C83B"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198633D"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13.3.3. Demais hipóteses previstas em lei.</w:t>
      </w:r>
    </w:p>
    <w:p w14:paraId="0E23F2E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42A564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6F03EEC"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13.4.1. Frustrar ou fraudar, mediante ajuste, combinação ou qualquer outro expediente, a execução da Ata de Registro de Preços;</w:t>
      </w:r>
    </w:p>
    <w:p w14:paraId="09AAC55F"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62749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13.4.2. Agir, comprovadamente, de má-fé na relação pactuada;</w:t>
      </w:r>
    </w:p>
    <w:p w14:paraId="1720F0EC"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5C75CA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13.4.3. Demais hipóteses previstas em lei.</w:t>
      </w:r>
    </w:p>
    <w:p w14:paraId="2C3996F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861024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13.5. Estendem-se os efeitos da penalidade de suspensão do direito de contratar com o Município de Ubiratã ou da declaração de inidoneidade:</w:t>
      </w:r>
    </w:p>
    <w:p w14:paraId="7CA05BD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EF12ED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61FFDEEB"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13.5.2. Às pessoas jurídicas que tenham sócios comuns com as pessoas físicas referidas no subitem anterior.</w:t>
      </w:r>
    </w:p>
    <w:p w14:paraId="3017D495"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D43319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13.6. As sanções previstas poderão ser aplicadas concomitantemente com a sanção de advertência.</w:t>
      </w:r>
    </w:p>
    <w:p w14:paraId="35D2696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422CF2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726AD52"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13.7.1. Não havendo o pagamento, o valor devido será inscrito em dívida ativa para futura execução fiscal.</w:t>
      </w:r>
    </w:p>
    <w:p w14:paraId="51D40911"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E6CA8B1"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13.8. As penalidades serão obrigatoriamente registradas no SICAF.</w:t>
      </w:r>
    </w:p>
    <w:p w14:paraId="39906E2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4DDF46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13.9. Concomitante às penalidades previstas, a FORNECEDORA se sujeita ao descredenciamento no SICAF pelo prazo de até 05 (cinco) anos, para efeito do previsto no artigo 7º da Lei Federal nº 10.520/02.</w:t>
      </w:r>
    </w:p>
    <w:p w14:paraId="01F5FC6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4E0749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F3A37BE"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13.11. A aplicação das penalidades previstas fica condicionada a ampla defesa e contraditório no devido processo legal, sem prejuízo da defesa prévia.</w:t>
      </w:r>
    </w:p>
    <w:p w14:paraId="6779489E" w14:textId="77777777" w:rsidR="00E3476D" w:rsidRPr="00852C2C" w:rsidRDefault="00E3476D">
      <w:pPr>
        <w:spacing w:after="0" w:line="240" w:lineRule="auto"/>
        <w:jc w:val="both"/>
        <w:rPr>
          <w:rFonts w:asciiTheme="minorHAnsi" w:hAnsiTheme="minorHAnsi"/>
          <w:color w:val="000000" w:themeColor="text1"/>
        </w:rPr>
      </w:pPr>
    </w:p>
    <w:p w14:paraId="32E3B203"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14. CLÁUSULA DÉCIMA QUARTA – DO CANCELAMENTO DO REGISTRO DE PREÇOS</w:t>
      </w:r>
    </w:p>
    <w:p w14:paraId="6430E40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2A97AB9"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 O presente registro de preços poderá ser cancelado, sem prejuízo das penalidades previstas, quando o fornecedor:</w:t>
      </w:r>
    </w:p>
    <w:p w14:paraId="7AD5E74A"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B170B26"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14.1.1. For liberado;</w:t>
      </w:r>
    </w:p>
    <w:p w14:paraId="3E13A804"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217AFF"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14.1.2. Descumprir as condições da Ata de Registro de Preços;</w:t>
      </w:r>
    </w:p>
    <w:p w14:paraId="06783E70"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E00123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14.1.3. Não aceitar reduzir o seu preço registrado, na hipótese de este se tornar superior àqueles praticados no mercado;</w:t>
      </w:r>
    </w:p>
    <w:p w14:paraId="73C6FB40"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A1C674"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14.1.4. Sofrer sanção prevista nos incisos III ou IV do caput do art. 87 da Lei nº 8.666, de 1993, ou no art. 7º da Lei nº 10.520, de 2002.</w:t>
      </w:r>
    </w:p>
    <w:p w14:paraId="604721E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3EBE1D3"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14.1.5. Por razões de interesse público, devidamente justificado.</w:t>
      </w:r>
    </w:p>
    <w:p w14:paraId="2B4325C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A0C4F9A"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A87EC7A"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14.2.1. Por razão de interesse público; ou</w:t>
      </w:r>
    </w:p>
    <w:p w14:paraId="4B880113" w14:textId="77777777" w:rsidR="00E3476D" w:rsidRPr="00852C2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B9E2060" w14:textId="77777777" w:rsidR="00E3476D" w:rsidRPr="00852C2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14.2.2. A pedido do fornecedor.</w:t>
      </w:r>
    </w:p>
    <w:p w14:paraId="3C4CE0FC"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C6002C7"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14.3. No caso de cancelamento do registro de preços, poderão ser convocados, a critério da Administração, os demais licitantes classificados.</w:t>
      </w:r>
    </w:p>
    <w:p w14:paraId="3A57875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AEF5EE2"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14.4. O cancelamento da Ata de Registro de Preços fica condicionado à ampla defesa e contraditório no devido processo legal, sem prejuízo da defesa prévia.</w:t>
      </w:r>
    </w:p>
    <w:p w14:paraId="5C17D4DF"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4E67E0" w14:textId="4DD76C88"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 xml:space="preserve">15. CLÁUSULA DÉCIMA QUINTA – DA VINCULAÇÃO </w:t>
      </w:r>
      <w:r w:rsidR="00C80BD9" w:rsidRPr="00852C2C">
        <w:rPr>
          <w:rFonts w:asciiTheme="minorHAnsi" w:eastAsia="Times New Roman" w:hAnsiTheme="minorHAnsi" w:cs="Calibri Light"/>
          <w:b/>
          <w:color w:val="000000" w:themeColor="text1"/>
          <w:sz w:val="24"/>
          <w:szCs w:val="24"/>
        </w:rPr>
        <w:t>À</w:t>
      </w:r>
      <w:r w:rsidRPr="00852C2C">
        <w:rPr>
          <w:rFonts w:asciiTheme="minorHAnsi" w:eastAsia="Times New Roman" w:hAnsiTheme="minorHAnsi" w:cs="Calibri Light"/>
          <w:b/>
          <w:color w:val="000000" w:themeColor="text1"/>
          <w:sz w:val="24"/>
          <w:szCs w:val="24"/>
        </w:rPr>
        <w:t xml:space="preserve"> ATA DE REGISTRO DE PREÇOS</w:t>
      </w:r>
    </w:p>
    <w:p w14:paraId="6FF3AF53"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299F0C5" w14:textId="67DE306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15.1. Ficam vinculados </w:t>
      </w:r>
      <w:r w:rsidR="000B0FE8" w:rsidRPr="00852C2C">
        <w:rPr>
          <w:rFonts w:asciiTheme="minorHAnsi" w:eastAsia="Times New Roman" w:hAnsiTheme="minorHAnsi" w:cs="Calibri Light"/>
          <w:color w:val="000000" w:themeColor="text1"/>
          <w:sz w:val="24"/>
          <w:szCs w:val="24"/>
        </w:rPr>
        <w:t>à</w:t>
      </w:r>
      <w:r w:rsidRPr="00852C2C">
        <w:rPr>
          <w:rFonts w:asciiTheme="minorHAnsi" w:eastAsia="Times New Roman" w:hAnsiTheme="minorHAnsi" w:cs="Calibri Light"/>
          <w:color w:val="000000" w:themeColor="text1"/>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44AD9F" w14:textId="687B3C80" w:rsidR="00980B0B" w:rsidRPr="00852C2C" w:rsidRDefault="00980B0B">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 xml:space="preserve">16. CLÁUSULA DÉCIMA SEXTA – DA ANTICORRUPÇÃO </w:t>
      </w:r>
    </w:p>
    <w:p w14:paraId="38AC26DF" w14:textId="74002C47" w:rsidR="00980B0B" w:rsidRPr="00852C2C" w:rsidRDefault="00980B0B">
      <w:pPr>
        <w:spacing w:after="0" w:line="240" w:lineRule="auto"/>
        <w:jc w:val="both"/>
        <w:textAlignment w:val="baseline"/>
        <w:rPr>
          <w:rFonts w:asciiTheme="minorHAnsi" w:eastAsia="Times New Roman" w:hAnsiTheme="minorHAnsi" w:cs="Calibri Light"/>
          <w:b/>
          <w:color w:val="000000" w:themeColor="text1"/>
          <w:sz w:val="24"/>
          <w:szCs w:val="24"/>
        </w:rPr>
      </w:pPr>
    </w:p>
    <w:p w14:paraId="7B46C613" w14:textId="55FFEC28" w:rsidR="00C80BD9" w:rsidRPr="00852C2C"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lastRenderedPageBreak/>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852C2C">
        <w:rPr>
          <w:rFonts w:asciiTheme="minorHAnsi" w:eastAsia="Times New Roman" w:hAnsiTheme="minorHAnsi" w:cs="Calibri Light"/>
          <w:color w:val="000000" w:themeColor="text1"/>
          <w:sz w:val="24"/>
          <w:szCs w:val="24"/>
        </w:rPr>
        <w:t>respectivos códigos</w:t>
      </w:r>
      <w:r w:rsidRPr="00852C2C">
        <w:rPr>
          <w:rFonts w:asciiTheme="minorHAnsi" w:eastAsia="Times New Roman" w:hAnsiTheme="minorHAnsi" w:cs="Calibri Light"/>
          <w:color w:val="000000" w:themeColor="text1"/>
          <w:sz w:val="24"/>
          <w:szCs w:val="24"/>
        </w:rPr>
        <w:t xml:space="preserve"> de ética e conduta, ambas as Partes desde já se obrigam a, no exercício dos direitos e obrigações previstos nest</w:t>
      </w:r>
      <w:r w:rsidR="004F491A"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w:t>
      </w:r>
      <w:r w:rsidR="004F491A" w:rsidRPr="00852C2C">
        <w:rPr>
          <w:rFonts w:asciiTheme="minorHAnsi" w:eastAsia="Times New Roman" w:hAnsiTheme="minorHAnsi" w:cs="Calibri Light"/>
          <w:color w:val="000000" w:themeColor="text1"/>
          <w:sz w:val="24"/>
          <w:szCs w:val="24"/>
        </w:rPr>
        <w:t>Ata de Registro de Preços</w:t>
      </w:r>
      <w:r w:rsidRPr="00852C2C">
        <w:rPr>
          <w:rFonts w:asciiTheme="minorHAnsi" w:eastAsia="Times New Roman" w:hAnsiTheme="minorHAnsi" w:cs="Calibri Light"/>
          <w:color w:val="000000" w:themeColor="text1"/>
          <w:sz w:val="24"/>
          <w:szCs w:val="24"/>
        </w:rPr>
        <w:t xml:space="preserve"> e no cumprimento de qualquer uma de suas disposições:</w:t>
      </w:r>
    </w:p>
    <w:p w14:paraId="6529CFB8" w14:textId="77777777" w:rsidR="00C80BD9" w:rsidRPr="00852C2C"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012B9C3" w14:textId="4372250D" w:rsidR="00C80BD9" w:rsidRPr="00852C2C"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852C2C"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AA1123B" w14:textId="785B5C3B" w:rsidR="00C80BD9" w:rsidRPr="00852C2C"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852C2C"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5CCD9FA" w14:textId="688FC8C3" w:rsidR="00C80BD9" w:rsidRPr="00852C2C"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 xml:space="preserve">16.2. A comprovada violação de qualquer das obrigações previstas nesta cláusula é causa para </w:t>
      </w:r>
      <w:r w:rsidR="004F491A" w:rsidRPr="00852C2C">
        <w:rPr>
          <w:rFonts w:asciiTheme="minorHAnsi" w:eastAsia="Times New Roman" w:hAnsiTheme="minorHAnsi" w:cs="Calibri Light"/>
          <w:color w:val="000000" w:themeColor="text1"/>
          <w:sz w:val="24"/>
          <w:szCs w:val="24"/>
        </w:rPr>
        <w:t>o cancelamento</w:t>
      </w:r>
      <w:r w:rsidRPr="00852C2C">
        <w:rPr>
          <w:rFonts w:asciiTheme="minorHAnsi" w:eastAsia="Times New Roman" w:hAnsiTheme="minorHAnsi" w:cs="Calibri Light"/>
          <w:color w:val="000000" w:themeColor="text1"/>
          <w:sz w:val="24"/>
          <w:szCs w:val="24"/>
        </w:rPr>
        <w:t xml:space="preserve"> dest</w:t>
      </w:r>
      <w:r w:rsidR="004F491A" w:rsidRPr="00852C2C">
        <w:rPr>
          <w:rFonts w:asciiTheme="minorHAnsi" w:eastAsia="Times New Roman" w:hAnsiTheme="minorHAnsi" w:cs="Calibri Light"/>
          <w:color w:val="000000" w:themeColor="text1"/>
          <w:sz w:val="24"/>
          <w:szCs w:val="24"/>
        </w:rPr>
        <w:t>a</w:t>
      </w:r>
      <w:r w:rsidRPr="00852C2C">
        <w:rPr>
          <w:rFonts w:asciiTheme="minorHAnsi" w:eastAsia="Times New Roman" w:hAnsiTheme="minorHAnsi" w:cs="Calibri Light"/>
          <w:color w:val="000000" w:themeColor="text1"/>
          <w:sz w:val="24"/>
          <w:szCs w:val="24"/>
        </w:rPr>
        <w:t xml:space="preserve"> </w:t>
      </w:r>
      <w:r w:rsidR="004F491A" w:rsidRPr="00852C2C">
        <w:rPr>
          <w:rFonts w:asciiTheme="minorHAnsi" w:eastAsia="Times New Roman" w:hAnsiTheme="minorHAnsi" w:cs="Calibri Light"/>
          <w:color w:val="000000" w:themeColor="text1"/>
          <w:sz w:val="24"/>
          <w:szCs w:val="24"/>
        </w:rPr>
        <w:t>Ata de Registro de Preços</w:t>
      </w:r>
      <w:r w:rsidRPr="00852C2C">
        <w:rPr>
          <w:rFonts w:asciiTheme="minorHAnsi" w:eastAsia="Times New Roman" w:hAnsiTheme="minorHAnsi" w:cs="Calibri Light"/>
          <w:color w:val="000000" w:themeColor="text1"/>
          <w:sz w:val="24"/>
          <w:szCs w:val="24"/>
        </w:rPr>
        <w:t>, sem prejuízo da cobrança das perdas e danos causados à parte inocente.</w:t>
      </w:r>
    </w:p>
    <w:p w14:paraId="49439E3B" w14:textId="77777777" w:rsidR="00980B0B" w:rsidRPr="00852C2C" w:rsidRDefault="00980B0B">
      <w:pPr>
        <w:spacing w:after="0" w:line="240" w:lineRule="auto"/>
        <w:jc w:val="both"/>
        <w:textAlignment w:val="baseline"/>
        <w:rPr>
          <w:rFonts w:asciiTheme="minorHAnsi" w:eastAsia="Times New Roman" w:hAnsiTheme="minorHAnsi" w:cs="Calibri Light"/>
          <w:b/>
          <w:color w:val="000000" w:themeColor="text1"/>
          <w:sz w:val="24"/>
          <w:szCs w:val="24"/>
        </w:rPr>
      </w:pPr>
    </w:p>
    <w:p w14:paraId="78ECA962" w14:textId="4FB17399"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w:t>
      </w:r>
      <w:r w:rsidR="004053F0" w:rsidRPr="00852C2C">
        <w:rPr>
          <w:rFonts w:asciiTheme="minorHAnsi" w:eastAsia="Times New Roman" w:hAnsiTheme="minorHAnsi" w:cs="Calibri Light"/>
          <w:b/>
          <w:color w:val="000000" w:themeColor="text1"/>
          <w:sz w:val="24"/>
          <w:szCs w:val="24"/>
        </w:rPr>
        <w:t>7</w:t>
      </w:r>
      <w:r w:rsidRPr="00852C2C">
        <w:rPr>
          <w:rFonts w:asciiTheme="minorHAnsi" w:eastAsia="Times New Roman" w:hAnsiTheme="minorHAnsi" w:cs="Calibri Light"/>
          <w:b/>
          <w:color w:val="000000" w:themeColor="text1"/>
          <w:sz w:val="24"/>
          <w:szCs w:val="24"/>
        </w:rPr>
        <w:t>. CLÁUSULA DÉCIMA S</w:t>
      </w:r>
      <w:r w:rsidR="004053F0" w:rsidRPr="00852C2C">
        <w:rPr>
          <w:rFonts w:asciiTheme="minorHAnsi" w:eastAsia="Times New Roman" w:hAnsiTheme="minorHAnsi" w:cs="Calibri Light"/>
          <w:b/>
          <w:color w:val="000000" w:themeColor="text1"/>
          <w:sz w:val="24"/>
          <w:szCs w:val="24"/>
        </w:rPr>
        <w:t>ÉTIMA</w:t>
      </w:r>
      <w:r w:rsidRPr="00852C2C">
        <w:rPr>
          <w:rFonts w:asciiTheme="minorHAnsi" w:eastAsia="Times New Roman" w:hAnsiTheme="minorHAnsi" w:cs="Calibri Light"/>
          <w:b/>
          <w:color w:val="000000" w:themeColor="text1"/>
          <w:sz w:val="24"/>
          <w:szCs w:val="24"/>
        </w:rPr>
        <w:t xml:space="preserve"> - DA LEGISLAÇÃO APLICÁVEL</w:t>
      </w:r>
    </w:p>
    <w:p w14:paraId="2A2AFBD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E0CBFB9" w14:textId="302B650C"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w:t>
      </w:r>
      <w:r w:rsidR="004053F0" w:rsidRPr="00852C2C">
        <w:rPr>
          <w:rFonts w:asciiTheme="minorHAnsi" w:eastAsia="Times New Roman" w:hAnsiTheme="minorHAnsi" w:cs="Calibri Light"/>
          <w:color w:val="000000" w:themeColor="text1"/>
          <w:sz w:val="24"/>
          <w:szCs w:val="24"/>
        </w:rPr>
        <w:t>7</w:t>
      </w:r>
      <w:r w:rsidRPr="00852C2C">
        <w:rPr>
          <w:rFonts w:asciiTheme="minorHAnsi" w:eastAsia="Times New Roman" w:hAnsiTheme="minorHAnsi" w:cs="Calibri Light"/>
          <w:color w:val="000000" w:themeColor="text1"/>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15813E3" w14:textId="3771FDE2"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w:t>
      </w:r>
      <w:r w:rsidR="004053F0" w:rsidRPr="00852C2C">
        <w:rPr>
          <w:rFonts w:asciiTheme="minorHAnsi" w:eastAsia="Times New Roman" w:hAnsiTheme="minorHAnsi" w:cs="Calibri Light"/>
          <w:b/>
          <w:color w:val="000000" w:themeColor="text1"/>
          <w:sz w:val="24"/>
          <w:szCs w:val="24"/>
        </w:rPr>
        <w:t>8</w:t>
      </w:r>
      <w:r w:rsidRPr="00852C2C">
        <w:rPr>
          <w:rFonts w:asciiTheme="minorHAnsi" w:eastAsia="Times New Roman" w:hAnsiTheme="minorHAnsi" w:cs="Calibri Light"/>
          <w:b/>
          <w:color w:val="000000" w:themeColor="text1"/>
          <w:sz w:val="24"/>
          <w:szCs w:val="24"/>
        </w:rPr>
        <w:t xml:space="preserve">. CLÁUSULA DÉCIMA </w:t>
      </w:r>
      <w:r w:rsidR="004053F0" w:rsidRPr="00852C2C">
        <w:rPr>
          <w:rFonts w:asciiTheme="minorHAnsi" w:eastAsia="Times New Roman" w:hAnsiTheme="minorHAnsi" w:cs="Calibri Light"/>
          <w:b/>
          <w:color w:val="000000" w:themeColor="text1"/>
          <w:sz w:val="24"/>
          <w:szCs w:val="24"/>
        </w:rPr>
        <w:t>OITAVA</w:t>
      </w:r>
      <w:r w:rsidRPr="00852C2C">
        <w:rPr>
          <w:rFonts w:asciiTheme="minorHAnsi" w:eastAsia="Times New Roman" w:hAnsiTheme="minorHAnsi" w:cs="Calibri Light"/>
          <w:b/>
          <w:color w:val="000000" w:themeColor="text1"/>
          <w:sz w:val="24"/>
          <w:szCs w:val="24"/>
        </w:rPr>
        <w:t xml:space="preserve"> – DOS CASOS OMISSOS</w:t>
      </w:r>
    </w:p>
    <w:p w14:paraId="1AFFA769"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C6269B" w14:textId="5D45D31A"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w:t>
      </w:r>
      <w:r w:rsidR="004053F0" w:rsidRPr="00852C2C">
        <w:rPr>
          <w:rFonts w:asciiTheme="minorHAnsi" w:eastAsia="Times New Roman" w:hAnsiTheme="minorHAnsi" w:cs="Calibri Light"/>
          <w:color w:val="000000" w:themeColor="text1"/>
          <w:sz w:val="24"/>
          <w:szCs w:val="24"/>
        </w:rPr>
        <w:t>8</w:t>
      </w:r>
      <w:r w:rsidRPr="00852C2C">
        <w:rPr>
          <w:rFonts w:asciiTheme="minorHAnsi" w:eastAsia="Times New Roman" w:hAnsiTheme="minorHAnsi" w:cs="Calibri Light"/>
          <w:color w:val="000000" w:themeColor="text1"/>
          <w:sz w:val="24"/>
          <w:szCs w:val="24"/>
        </w:rPr>
        <w:t>.1. Os casos omissos serão resolvidos à luz da Lei Federal nº 8.666/93 e dos princípios gerais de direito.</w:t>
      </w:r>
    </w:p>
    <w:p w14:paraId="38C402BE"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2AA0538" w14:textId="40B7C52B"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b/>
          <w:color w:val="000000" w:themeColor="text1"/>
          <w:sz w:val="24"/>
          <w:szCs w:val="24"/>
        </w:rPr>
        <w:t>1</w:t>
      </w:r>
      <w:r w:rsidR="004053F0" w:rsidRPr="00852C2C">
        <w:rPr>
          <w:rFonts w:asciiTheme="minorHAnsi" w:eastAsia="Times New Roman" w:hAnsiTheme="minorHAnsi" w:cs="Calibri Light"/>
          <w:b/>
          <w:color w:val="000000" w:themeColor="text1"/>
          <w:sz w:val="24"/>
          <w:szCs w:val="24"/>
        </w:rPr>
        <w:t>9</w:t>
      </w:r>
      <w:r w:rsidRPr="00852C2C">
        <w:rPr>
          <w:rFonts w:asciiTheme="minorHAnsi" w:eastAsia="Times New Roman" w:hAnsiTheme="minorHAnsi" w:cs="Calibri Light"/>
          <w:b/>
          <w:color w:val="000000" w:themeColor="text1"/>
          <w:sz w:val="24"/>
          <w:szCs w:val="24"/>
        </w:rPr>
        <w:t xml:space="preserve">. CLÁSULA DÉCIMA </w:t>
      </w:r>
      <w:r w:rsidR="004053F0" w:rsidRPr="00852C2C">
        <w:rPr>
          <w:rFonts w:asciiTheme="minorHAnsi" w:eastAsia="Times New Roman" w:hAnsiTheme="minorHAnsi" w:cs="Calibri Light"/>
          <w:b/>
          <w:color w:val="000000" w:themeColor="text1"/>
          <w:sz w:val="24"/>
          <w:szCs w:val="24"/>
        </w:rPr>
        <w:t>NONA</w:t>
      </w:r>
      <w:r w:rsidRPr="00852C2C">
        <w:rPr>
          <w:rFonts w:asciiTheme="minorHAnsi" w:eastAsia="Times New Roman" w:hAnsiTheme="minorHAnsi" w:cs="Calibri Light"/>
          <w:b/>
          <w:color w:val="000000" w:themeColor="text1"/>
          <w:sz w:val="24"/>
          <w:szCs w:val="24"/>
        </w:rPr>
        <w:t xml:space="preserve"> – DO FORO</w:t>
      </w:r>
    </w:p>
    <w:p w14:paraId="5F971926"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2AC9E8C" w14:textId="43BE8668"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1</w:t>
      </w:r>
      <w:r w:rsidR="004053F0" w:rsidRPr="00852C2C">
        <w:rPr>
          <w:rFonts w:asciiTheme="minorHAnsi" w:eastAsia="Times New Roman" w:hAnsiTheme="minorHAnsi" w:cs="Calibri Light"/>
          <w:color w:val="000000" w:themeColor="text1"/>
          <w:sz w:val="24"/>
          <w:szCs w:val="24"/>
        </w:rPr>
        <w:t>9</w:t>
      </w:r>
      <w:r w:rsidRPr="00852C2C">
        <w:rPr>
          <w:rFonts w:asciiTheme="minorHAnsi" w:eastAsia="Times New Roman" w:hAnsiTheme="minorHAnsi" w:cs="Calibri Light"/>
          <w:color w:val="000000" w:themeColor="text1"/>
          <w:sz w:val="24"/>
          <w:szCs w:val="24"/>
        </w:rPr>
        <w:t>.1. Fica eleito o foro da Comarca de Ubiratã, para dirimir quaisquer dúvidas ou questões oriundas da Ata de Registro de Preços.</w:t>
      </w:r>
    </w:p>
    <w:p w14:paraId="734B2F3B"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65FEA7D"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Assim ajustadas, firmam as partes o presente instrumento, em 02 (duas) vias iguais e rubricadas, para todos os fins de direito.</w:t>
      </w:r>
    </w:p>
    <w:p w14:paraId="48B38138"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97129F2" w14:textId="2B4AF571"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Ubiratã - Paraná, XX de XXXXXX de 202</w:t>
      </w:r>
      <w:r w:rsidR="00980B0B" w:rsidRPr="00852C2C">
        <w:rPr>
          <w:rFonts w:asciiTheme="minorHAnsi" w:eastAsia="Times New Roman" w:hAnsiTheme="minorHAnsi" w:cs="Calibri Light"/>
          <w:color w:val="000000" w:themeColor="text1"/>
          <w:sz w:val="24"/>
          <w:szCs w:val="24"/>
        </w:rPr>
        <w:t>3</w:t>
      </w:r>
      <w:r w:rsidRPr="00852C2C">
        <w:rPr>
          <w:rFonts w:asciiTheme="minorHAnsi" w:eastAsia="Times New Roman" w:hAnsiTheme="minorHAnsi" w:cs="Calibri Light"/>
          <w:color w:val="000000" w:themeColor="text1"/>
          <w:sz w:val="24"/>
          <w:szCs w:val="24"/>
        </w:rPr>
        <w:t>.</w:t>
      </w:r>
    </w:p>
    <w:p w14:paraId="7562F244"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MUNICÍPIO DE UBIRATÃ</w:t>
      </w:r>
    </w:p>
    <w:p w14:paraId="2816339D" w14:textId="77777777" w:rsidR="00E3476D" w:rsidRPr="00852C2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852C2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2C2C">
        <w:rPr>
          <w:rFonts w:asciiTheme="minorHAnsi" w:eastAsia="Times New Roman" w:hAnsiTheme="minorHAnsi" w:cs="Calibri Light"/>
          <w:color w:val="000000" w:themeColor="text1"/>
          <w:sz w:val="24"/>
          <w:szCs w:val="24"/>
        </w:rPr>
        <w:t>XXXXXXXXXXXXXXXXX</w:t>
      </w:r>
    </w:p>
    <w:p w14:paraId="473BD3BD" w14:textId="77777777" w:rsidR="00E3476D" w:rsidRPr="00852C2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52C2C">
        <w:rPr>
          <w:rFonts w:asciiTheme="minorHAnsi" w:eastAsia="Times New Roman" w:hAnsiTheme="minorHAnsi" w:cs="Calibri Light"/>
          <w:color w:val="000000" w:themeColor="text1"/>
          <w:sz w:val="24"/>
          <w:szCs w:val="24"/>
        </w:rPr>
        <w:t>FORNECEDORA</w:t>
      </w:r>
    </w:p>
    <w:sectPr w:rsidR="00E3476D" w:rsidRPr="00852C2C">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E948" w14:textId="77777777" w:rsidR="002A5FED" w:rsidRDefault="002A5FED">
      <w:pPr>
        <w:spacing w:after="0" w:line="240" w:lineRule="auto"/>
      </w:pPr>
      <w:r>
        <w:separator/>
      </w:r>
    </w:p>
  </w:endnote>
  <w:endnote w:type="continuationSeparator" w:id="0">
    <w:p w14:paraId="03281474" w14:textId="77777777" w:rsidR="002A5FED" w:rsidRDefault="002A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D49C" w14:textId="77777777" w:rsidR="002A5FED" w:rsidRDefault="002A5FED">
      <w:pPr>
        <w:spacing w:after="0" w:line="240" w:lineRule="auto"/>
      </w:pPr>
      <w:r>
        <w:separator/>
      </w:r>
    </w:p>
  </w:footnote>
  <w:footnote w:type="continuationSeparator" w:id="0">
    <w:p w14:paraId="33C18F82" w14:textId="77777777" w:rsidR="002A5FED" w:rsidRDefault="002A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3E1F859"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F0145C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7601F35C"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1288"/>
    <w:multiLevelType w:val="multilevel"/>
    <w:tmpl w:val="599E88E0"/>
    <w:lvl w:ilvl="0">
      <w:start w:val="1"/>
      <w:numFmt w:val="decimal"/>
      <w:lvlText w:val="%1."/>
      <w:lvlJc w:val="left"/>
      <w:pPr>
        <w:ind w:left="435" w:hanging="435"/>
      </w:pPr>
      <w:rPr>
        <w:rFonts w:eastAsia="Times New Roman" w:cs="Calibri Light" w:hint="default"/>
        <w:sz w:val="24"/>
      </w:rPr>
    </w:lvl>
    <w:lvl w:ilvl="1">
      <w:start w:val="1"/>
      <w:numFmt w:val="decimal"/>
      <w:lvlText w:val="%1.%2."/>
      <w:lvlJc w:val="left"/>
      <w:pPr>
        <w:ind w:left="435" w:hanging="435"/>
      </w:pPr>
      <w:rPr>
        <w:rFonts w:eastAsia="Times New Roman" w:cs="Calibri Light" w:hint="default"/>
        <w:sz w:val="24"/>
      </w:rPr>
    </w:lvl>
    <w:lvl w:ilvl="2">
      <w:start w:val="1"/>
      <w:numFmt w:val="decimal"/>
      <w:lvlText w:val="%1.%2.%3."/>
      <w:lvlJc w:val="left"/>
      <w:pPr>
        <w:ind w:left="720" w:hanging="720"/>
      </w:pPr>
      <w:rPr>
        <w:rFonts w:eastAsia="Times New Roman" w:cs="Calibri Light" w:hint="default"/>
        <w:sz w:val="24"/>
      </w:rPr>
    </w:lvl>
    <w:lvl w:ilvl="3">
      <w:start w:val="1"/>
      <w:numFmt w:val="decimal"/>
      <w:lvlText w:val="%1.%2.%3.%4."/>
      <w:lvlJc w:val="left"/>
      <w:pPr>
        <w:ind w:left="720" w:hanging="720"/>
      </w:pPr>
      <w:rPr>
        <w:rFonts w:eastAsia="Times New Roman" w:cs="Calibri Light" w:hint="default"/>
        <w:sz w:val="24"/>
      </w:rPr>
    </w:lvl>
    <w:lvl w:ilvl="4">
      <w:start w:val="1"/>
      <w:numFmt w:val="decimal"/>
      <w:lvlText w:val="%1.%2.%3.%4.%5."/>
      <w:lvlJc w:val="left"/>
      <w:pPr>
        <w:ind w:left="1080" w:hanging="1080"/>
      </w:pPr>
      <w:rPr>
        <w:rFonts w:eastAsia="Times New Roman" w:cs="Calibri Light" w:hint="default"/>
        <w:sz w:val="24"/>
      </w:rPr>
    </w:lvl>
    <w:lvl w:ilvl="5">
      <w:start w:val="1"/>
      <w:numFmt w:val="decimal"/>
      <w:lvlText w:val="%1.%2.%3.%4.%5.%6."/>
      <w:lvlJc w:val="left"/>
      <w:pPr>
        <w:ind w:left="1080" w:hanging="1080"/>
      </w:pPr>
      <w:rPr>
        <w:rFonts w:eastAsia="Times New Roman" w:cs="Calibri Light" w:hint="default"/>
        <w:sz w:val="24"/>
      </w:rPr>
    </w:lvl>
    <w:lvl w:ilvl="6">
      <w:start w:val="1"/>
      <w:numFmt w:val="decimal"/>
      <w:lvlText w:val="%1.%2.%3.%4.%5.%6.%7."/>
      <w:lvlJc w:val="left"/>
      <w:pPr>
        <w:ind w:left="1080" w:hanging="1080"/>
      </w:pPr>
      <w:rPr>
        <w:rFonts w:eastAsia="Times New Roman" w:cs="Calibri Light" w:hint="default"/>
        <w:sz w:val="24"/>
      </w:rPr>
    </w:lvl>
    <w:lvl w:ilvl="7">
      <w:start w:val="1"/>
      <w:numFmt w:val="decimal"/>
      <w:lvlText w:val="%1.%2.%3.%4.%5.%6.%7.%8."/>
      <w:lvlJc w:val="left"/>
      <w:pPr>
        <w:ind w:left="1440" w:hanging="1440"/>
      </w:pPr>
      <w:rPr>
        <w:rFonts w:eastAsia="Times New Roman" w:cs="Calibri Light" w:hint="default"/>
        <w:sz w:val="24"/>
      </w:rPr>
    </w:lvl>
    <w:lvl w:ilvl="8">
      <w:start w:val="1"/>
      <w:numFmt w:val="decimal"/>
      <w:lvlText w:val="%1.%2.%3.%4.%5.%6.%7.%8.%9."/>
      <w:lvlJc w:val="left"/>
      <w:pPr>
        <w:ind w:left="1440" w:hanging="1440"/>
      </w:pPr>
      <w:rPr>
        <w:rFonts w:eastAsia="Times New Roman" w:cs="Calibri Light" w:hint="default"/>
        <w:sz w:val="24"/>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C136DFD"/>
    <w:multiLevelType w:val="multilevel"/>
    <w:tmpl w:val="B7DE4026"/>
    <w:lvl w:ilvl="0">
      <w:start w:val="1"/>
      <w:numFmt w:val="decimal"/>
      <w:lvlText w:val="%1."/>
      <w:lvlJc w:val="left"/>
      <w:pPr>
        <w:ind w:left="495" w:hanging="495"/>
      </w:pPr>
      <w:rPr>
        <w:rFonts w:hint="default"/>
        <w:b w:val="0"/>
        <w:color w:val="auto"/>
      </w:rPr>
    </w:lvl>
    <w:lvl w:ilvl="1">
      <w:start w:val="1"/>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5"/>
  </w:num>
  <w:num w:numId="3" w16cid:durableId="768309145">
    <w:abstractNumId w:val="4"/>
  </w:num>
  <w:num w:numId="4" w16cid:durableId="1187447842">
    <w:abstractNumId w:val="1"/>
  </w:num>
  <w:num w:numId="5" w16cid:durableId="1519541381">
    <w:abstractNumId w:val="5"/>
  </w:num>
  <w:num w:numId="6" w16cid:durableId="1111124244">
    <w:abstractNumId w:val="0"/>
  </w:num>
  <w:num w:numId="7" w16cid:durableId="75243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0F2B"/>
    <w:rsid w:val="00077D63"/>
    <w:rsid w:val="00086DAF"/>
    <w:rsid w:val="000B0FE8"/>
    <w:rsid w:val="000C593F"/>
    <w:rsid w:val="000D139B"/>
    <w:rsid w:val="000D4651"/>
    <w:rsid w:val="001072B6"/>
    <w:rsid w:val="001129FE"/>
    <w:rsid w:val="00114467"/>
    <w:rsid w:val="00152140"/>
    <w:rsid w:val="00153E7F"/>
    <w:rsid w:val="0017064A"/>
    <w:rsid w:val="00180730"/>
    <w:rsid w:val="00196AFD"/>
    <w:rsid w:val="001B7941"/>
    <w:rsid w:val="0020069E"/>
    <w:rsid w:val="00211DC2"/>
    <w:rsid w:val="002A5FED"/>
    <w:rsid w:val="002F1330"/>
    <w:rsid w:val="00340835"/>
    <w:rsid w:val="0035135F"/>
    <w:rsid w:val="003877FB"/>
    <w:rsid w:val="00395973"/>
    <w:rsid w:val="003F3250"/>
    <w:rsid w:val="00402C69"/>
    <w:rsid w:val="004036DA"/>
    <w:rsid w:val="004053F0"/>
    <w:rsid w:val="004205A4"/>
    <w:rsid w:val="00422185"/>
    <w:rsid w:val="00445864"/>
    <w:rsid w:val="00461C3C"/>
    <w:rsid w:val="00482084"/>
    <w:rsid w:val="004A21BE"/>
    <w:rsid w:val="004B014E"/>
    <w:rsid w:val="004F491A"/>
    <w:rsid w:val="00502659"/>
    <w:rsid w:val="00532AB0"/>
    <w:rsid w:val="00550F68"/>
    <w:rsid w:val="0056029C"/>
    <w:rsid w:val="00571B6B"/>
    <w:rsid w:val="00575C11"/>
    <w:rsid w:val="0059277F"/>
    <w:rsid w:val="005A44B5"/>
    <w:rsid w:val="005B14CB"/>
    <w:rsid w:val="005E0E41"/>
    <w:rsid w:val="005F2647"/>
    <w:rsid w:val="006254C2"/>
    <w:rsid w:val="0065051A"/>
    <w:rsid w:val="00655672"/>
    <w:rsid w:val="00675199"/>
    <w:rsid w:val="006B0631"/>
    <w:rsid w:val="006D4145"/>
    <w:rsid w:val="006D6668"/>
    <w:rsid w:val="007252A8"/>
    <w:rsid w:val="00732AA9"/>
    <w:rsid w:val="00745D26"/>
    <w:rsid w:val="00772ED3"/>
    <w:rsid w:val="007A6E09"/>
    <w:rsid w:val="00812FAE"/>
    <w:rsid w:val="00826FCA"/>
    <w:rsid w:val="00852C2C"/>
    <w:rsid w:val="008B2B65"/>
    <w:rsid w:val="008C0974"/>
    <w:rsid w:val="008C29D1"/>
    <w:rsid w:val="00903528"/>
    <w:rsid w:val="0091363E"/>
    <w:rsid w:val="009223BD"/>
    <w:rsid w:val="00935D2F"/>
    <w:rsid w:val="00947EC8"/>
    <w:rsid w:val="00955033"/>
    <w:rsid w:val="00957634"/>
    <w:rsid w:val="0096398E"/>
    <w:rsid w:val="00964B0B"/>
    <w:rsid w:val="00980224"/>
    <w:rsid w:val="00980B0B"/>
    <w:rsid w:val="00996C66"/>
    <w:rsid w:val="009B24D3"/>
    <w:rsid w:val="009D79EC"/>
    <w:rsid w:val="00A02F7B"/>
    <w:rsid w:val="00A158C8"/>
    <w:rsid w:val="00A36893"/>
    <w:rsid w:val="00A60F46"/>
    <w:rsid w:val="00A6711C"/>
    <w:rsid w:val="00A826A4"/>
    <w:rsid w:val="00A846D1"/>
    <w:rsid w:val="00A87668"/>
    <w:rsid w:val="00A96D26"/>
    <w:rsid w:val="00AA7D6D"/>
    <w:rsid w:val="00AB4DEF"/>
    <w:rsid w:val="00AD4EE3"/>
    <w:rsid w:val="00AE4850"/>
    <w:rsid w:val="00AF04A8"/>
    <w:rsid w:val="00B06DAE"/>
    <w:rsid w:val="00B50E23"/>
    <w:rsid w:val="00B51BB2"/>
    <w:rsid w:val="00B53251"/>
    <w:rsid w:val="00BB641E"/>
    <w:rsid w:val="00C00BF8"/>
    <w:rsid w:val="00C420AD"/>
    <w:rsid w:val="00C52CBB"/>
    <w:rsid w:val="00C80BD9"/>
    <w:rsid w:val="00C9134F"/>
    <w:rsid w:val="00CB07E4"/>
    <w:rsid w:val="00CE5A24"/>
    <w:rsid w:val="00D071FF"/>
    <w:rsid w:val="00D21C51"/>
    <w:rsid w:val="00D536E3"/>
    <w:rsid w:val="00D56ACF"/>
    <w:rsid w:val="00D57077"/>
    <w:rsid w:val="00D6015D"/>
    <w:rsid w:val="00D71D1F"/>
    <w:rsid w:val="00DA1740"/>
    <w:rsid w:val="00DC7C3C"/>
    <w:rsid w:val="00DD19D0"/>
    <w:rsid w:val="00DD6088"/>
    <w:rsid w:val="00DD62DE"/>
    <w:rsid w:val="00DF3BA2"/>
    <w:rsid w:val="00E01571"/>
    <w:rsid w:val="00E14B65"/>
    <w:rsid w:val="00E3476D"/>
    <w:rsid w:val="00E66876"/>
    <w:rsid w:val="00E82AF3"/>
    <w:rsid w:val="00E852C6"/>
    <w:rsid w:val="00E94F6A"/>
    <w:rsid w:val="00E9509E"/>
    <w:rsid w:val="00ED2B8C"/>
    <w:rsid w:val="00ED5F89"/>
    <w:rsid w:val="00EE7F3C"/>
    <w:rsid w:val="00F22580"/>
    <w:rsid w:val="00F55AAF"/>
    <w:rsid w:val="00F61579"/>
    <w:rsid w:val="00F67BA6"/>
    <w:rsid w:val="00F93CD4"/>
    <w:rsid w:val="00F95EC4"/>
    <w:rsid w:val="00FA2A7A"/>
    <w:rsid w:val="00FA45A1"/>
    <w:rsid w:val="00FB4354"/>
    <w:rsid w:val="00FB5FF7"/>
    <w:rsid w:val="00FD4857"/>
    <w:rsid w:val="00FE417A"/>
    <w:rsid w:val="00FE484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12829</Words>
  <Characters>69277</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191</cp:revision>
  <cp:lastPrinted>2023-06-06T17:50:00Z</cp:lastPrinted>
  <dcterms:created xsi:type="dcterms:W3CDTF">2020-03-30T17:31:00Z</dcterms:created>
  <dcterms:modified xsi:type="dcterms:W3CDTF">2023-06-06T17:52:00Z</dcterms:modified>
  <dc:language>pt-BR</dc:language>
</cp:coreProperties>
</file>